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9596B8" w14:textId="6747FDE5" w:rsidR="00E72F2C" w:rsidRDefault="003322C5" w:rsidP="00A73F8E">
      <w:pPr>
        <w:jc w:val="center"/>
        <w:rPr>
          <w:rFonts w:ascii="PT Astra Serif" w:hAnsi="PT Astra Serif"/>
          <w:b/>
          <w:sz w:val="34"/>
        </w:rPr>
      </w:pPr>
      <w:r>
        <w:rPr>
          <w:rFonts w:ascii="PT Astra Serif" w:hAnsi="PT Astra Serif"/>
          <w:b/>
          <w:sz w:val="34"/>
        </w:rPr>
        <w:t xml:space="preserve">       </w:t>
      </w:r>
      <w:r w:rsidR="00E72F2C" w:rsidRPr="00E727C9">
        <w:rPr>
          <w:rFonts w:ascii="PT Astra Serif" w:hAnsi="PT Astra Serif"/>
          <w:b/>
          <w:sz w:val="34"/>
        </w:rPr>
        <w:t>АДМИНИСТРАЦИЯ</w:t>
      </w:r>
      <w:r>
        <w:rPr>
          <w:rFonts w:ascii="PT Astra Serif" w:hAnsi="PT Astra Serif"/>
          <w:b/>
          <w:sz w:val="34"/>
        </w:rPr>
        <w:t xml:space="preserve">                         </w:t>
      </w:r>
    </w:p>
    <w:p w14:paraId="0BC3F57A" w14:textId="77777777" w:rsidR="00E72F2C" w:rsidRDefault="00E72F2C" w:rsidP="00E72F2C">
      <w:pPr>
        <w:jc w:val="center"/>
        <w:rPr>
          <w:rFonts w:ascii="PT Astra Serif" w:hAnsi="PT Astra Serif"/>
          <w:b/>
          <w:sz w:val="34"/>
        </w:rPr>
      </w:pPr>
      <w:r w:rsidRPr="00E727C9">
        <w:rPr>
          <w:rFonts w:ascii="PT Astra Serif" w:hAnsi="PT Astra Serif"/>
          <w:b/>
          <w:sz w:val="34"/>
        </w:rPr>
        <w:t>МУНИЦИПАЛЬНОГО</w:t>
      </w:r>
      <w:r>
        <w:rPr>
          <w:rFonts w:ascii="PT Astra Serif" w:hAnsi="PT Astra Serif"/>
          <w:b/>
          <w:sz w:val="34"/>
        </w:rPr>
        <w:t xml:space="preserve"> </w:t>
      </w:r>
      <w:r w:rsidRPr="00E727C9">
        <w:rPr>
          <w:rFonts w:ascii="PT Astra Serif" w:hAnsi="PT Astra Serif"/>
          <w:b/>
          <w:sz w:val="34"/>
        </w:rPr>
        <w:t xml:space="preserve">ОБРАЗОВАНИЯ </w:t>
      </w:r>
    </w:p>
    <w:p w14:paraId="77ACFA9F" w14:textId="77777777" w:rsidR="00E72F2C" w:rsidRDefault="00611B9E" w:rsidP="009132D4">
      <w:pPr>
        <w:jc w:val="center"/>
        <w:rPr>
          <w:rFonts w:ascii="PT Astra Serif" w:hAnsi="PT Astra Serif"/>
          <w:b/>
          <w:sz w:val="34"/>
        </w:rPr>
      </w:pPr>
      <w:r>
        <w:rPr>
          <w:rFonts w:ascii="PT Astra Serif" w:hAnsi="PT Astra Serif"/>
          <w:b/>
          <w:sz w:val="34"/>
        </w:rPr>
        <w:t>ЮЖНО-ОДОЕВСКОЕ ОДОЕВСКОГО</w:t>
      </w:r>
      <w:r w:rsidR="00E24A39" w:rsidRPr="00E24A39">
        <w:rPr>
          <w:rFonts w:ascii="PT Astra Serif" w:hAnsi="PT Astra Serif"/>
          <w:b/>
          <w:sz w:val="34"/>
        </w:rPr>
        <w:t xml:space="preserve"> РАЙОНА</w:t>
      </w:r>
    </w:p>
    <w:p w14:paraId="42179388" w14:textId="77777777" w:rsidR="00026EF3" w:rsidRDefault="00026EF3" w:rsidP="00E72F2C">
      <w:pPr>
        <w:spacing w:before="200" w:line="200" w:lineRule="exact"/>
        <w:jc w:val="center"/>
        <w:rPr>
          <w:rFonts w:ascii="PT Astra Serif" w:hAnsi="PT Astra Serif"/>
          <w:b/>
          <w:sz w:val="33"/>
          <w:szCs w:val="33"/>
        </w:rPr>
      </w:pPr>
    </w:p>
    <w:p w14:paraId="1D83A64B" w14:textId="77777777" w:rsidR="00E72F2C" w:rsidRDefault="00B96DDD" w:rsidP="00E72F2C">
      <w:pPr>
        <w:spacing w:before="200" w:line="200" w:lineRule="exact"/>
        <w:jc w:val="center"/>
        <w:rPr>
          <w:rFonts w:ascii="PT Astra Serif" w:hAnsi="PT Astra Serif"/>
          <w:b/>
          <w:sz w:val="33"/>
          <w:szCs w:val="33"/>
        </w:rPr>
      </w:pPr>
      <w:r>
        <w:rPr>
          <w:rFonts w:ascii="PT Astra Serif" w:hAnsi="PT Astra Serif"/>
          <w:b/>
          <w:sz w:val="33"/>
          <w:szCs w:val="33"/>
        </w:rPr>
        <w:t>ПОСТАНОВЛЕНИЕ</w:t>
      </w:r>
    </w:p>
    <w:p w14:paraId="5E8F5593" w14:textId="77777777" w:rsidR="00E72F2C" w:rsidRPr="004964FF" w:rsidRDefault="00E72F2C" w:rsidP="00E72F2C">
      <w:pPr>
        <w:spacing w:before="200" w:line="200" w:lineRule="exact"/>
        <w:jc w:val="center"/>
        <w:rPr>
          <w:rFonts w:ascii="PT Astra Serif" w:hAnsi="PT Astra Serif"/>
          <w:b/>
          <w:sz w:val="33"/>
          <w:szCs w:val="33"/>
        </w:rPr>
      </w:pPr>
    </w:p>
    <w:tbl>
      <w:tblPr>
        <w:tblW w:w="0" w:type="auto"/>
        <w:tblInd w:w="675" w:type="dxa"/>
        <w:tblLook w:val="04A0" w:firstRow="1" w:lastRow="0" w:firstColumn="1" w:lastColumn="0" w:noHBand="0" w:noVBand="1"/>
      </w:tblPr>
      <w:tblGrid>
        <w:gridCol w:w="2694"/>
        <w:gridCol w:w="2409"/>
      </w:tblGrid>
      <w:tr w:rsidR="005B2800" w:rsidRPr="007648B2" w14:paraId="64608B0E" w14:textId="77777777" w:rsidTr="006F2075">
        <w:trPr>
          <w:trHeight w:val="146"/>
        </w:trPr>
        <w:tc>
          <w:tcPr>
            <w:tcW w:w="2694" w:type="dxa"/>
            <w:shd w:val="clear" w:color="auto" w:fill="auto"/>
          </w:tcPr>
          <w:p w14:paraId="3BD2C96F" w14:textId="193FCDAC" w:rsidR="005B2800" w:rsidRPr="006F2075" w:rsidRDefault="005B2800" w:rsidP="006F2075">
            <w:pPr>
              <w:pStyle w:val="afa"/>
              <w:rPr>
                <w:rFonts w:ascii="PT Astra Serif" w:eastAsia="Calibri" w:hAnsi="PT Astra Serif"/>
                <w:sz w:val="28"/>
                <w:szCs w:val="28"/>
                <w:lang w:eastAsia="en-US"/>
              </w:rPr>
            </w:pPr>
            <w:r w:rsidRPr="006F2075">
              <w:rPr>
                <w:rFonts w:ascii="PT Astra Serif" w:eastAsia="Calibri" w:hAnsi="PT Astra Serif"/>
                <w:sz w:val="28"/>
                <w:szCs w:val="28"/>
                <w:lang w:eastAsia="en-US"/>
              </w:rPr>
              <w:t xml:space="preserve">от </w:t>
            </w:r>
            <w:bookmarkStart w:id="0" w:name="REG_DATA"/>
            <w:r w:rsidRPr="006F2075">
              <w:rPr>
                <w:rFonts w:ascii="PT Astra Serif" w:eastAsia="Calibri" w:hAnsi="PT Astra Serif"/>
                <w:sz w:val="28"/>
                <w:szCs w:val="28"/>
                <w:lang w:eastAsia="en-US"/>
              </w:rPr>
              <w:t xml:space="preserve"> </w:t>
            </w:r>
            <w:bookmarkEnd w:id="0"/>
            <w:r w:rsidR="0083405A">
              <w:rPr>
                <w:rFonts w:ascii="PT Astra Serif" w:eastAsia="Calibri" w:hAnsi="PT Astra Serif"/>
                <w:sz w:val="28"/>
                <w:szCs w:val="28"/>
                <w:lang w:eastAsia="en-US"/>
              </w:rPr>
              <w:t>25.08.2023</w:t>
            </w:r>
          </w:p>
        </w:tc>
        <w:tc>
          <w:tcPr>
            <w:tcW w:w="2409" w:type="dxa"/>
            <w:shd w:val="clear" w:color="auto" w:fill="auto"/>
          </w:tcPr>
          <w:p w14:paraId="208689C8" w14:textId="5755D0CB" w:rsidR="005B2800" w:rsidRPr="006F2075" w:rsidRDefault="005B2800" w:rsidP="006F2075">
            <w:pPr>
              <w:pStyle w:val="afa"/>
              <w:rPr>
                <w:rFonts w:ascii="PT Astra Serif" w:eastAsia="Calibri" w:hAnsi="PT Astra Serif"/>
                <w:sz w:val="28"/>
                <w:szCs w:val="28"/>
                <w:lang w:eastAsia="en-US"/>
              </w:rPr>
            </w:pPr>
            <w:r w:rsidRPr="006F2075">
              <w:rPr>
                <w:rFonts w:ascii="PT Astra Serif" w:eastAsia="Calibri" w:hAnsi="PT Astra Serif"/>
                <w:sz w:val="28"/>
                <w:szCs w:val="28"/>
                <w:lang w:eastAsia="en-US"/>
              </w:rPr>
              <w:t xml:space="preserve">№ </w:t>
            </w:r>
            <w:bookmarkStart w:id="1" w:name="REG_NOMER"/>
            <w:r w:rsidR="0083405A">
              <w:rPr>
                <w:rFonts w:ascii="PT Astra Serif" w:eastAsia="Calibri" w:hAnsi="PT Astra Serif"/>
                <w:sz w:val="28"/>
                <w:szCs w:val="28"/>
                <w:lang w:eastAsia="en-US"/>
              </w:rPr>
              <w:t>32</w:t>
            </w:r>
            <w:r w:rsidRPr="006F2075">
              <w:rPr>
                <w:rFonts w:ascii="PT Astra Serif" w:eastAsia="Calibri" w:hAnsi="PT Astra Serif"/>
                <w:sz w:val="28"/>
                <w:szCs w:val="28"/>
                <w:lang w:eastAsia="en-US"/>
              </w:rPr>
              <w:t xml:space="preserve"> </w:t>
            </w:r>
            <w:bookmarkEnd w:id="1"/>
          </w:p>
        </w:tc>
      </w:tr>
    </w:tbl>
    <w:p w14:paraId="66C38A46" w14:textId="77777777" w:rsidR="005F6D36" w:rsidRDefault="005F6D36">
      <w:pPr>
        <w:rPr>
          <w:rFonts w:ascii="PT Astra Serif" w:hAnsi="PT Astra Serif" w:cs="PT Astra Serif"/>
          <w:sz w:val="28"/>
          <w:szCs w:val="28"/>
        </w:rPr>
      </w:pPr>
    </w:p>
    <w:p w14:paraId="769C98BC" w14:textId="77777777" w:rsidR="00E72F2C" w:rsidRDefault="00E72F2C">
      <w:pPr>
        <w:rPr>
          <w:rFonts w:ascii="PT Astra Serif" w:hAnsi="PT Astra Serif" w:cs="PT Astra Serif"/>
          <w:sz w:val="28"/>
          <w:szCs w:val="28"/>
        </w:rPr>
      </w:pPr>
    </w:p>
    <w:p w14:paraId="709C676B" w14:textId="77777777" w:rsidR="00421BD1" w:rsidRPr="00421BD1" w:rsidRDefault="00421BD1" w:rsidP="00421BD1">
      <w:pPr>
        <w:pStyle w:val="ConsPlusNormal"/>
        <w:ind w:firstLine="0"/>
        <w:jc w:val="center"/>
        <w:rPr>
          <w:rFonts w:ascii="PT Astra Serif" w:hAnsi="PT Astra Serif" w:cs="Times New Roman"/>
          <w:b/>
          <w:sz w:val="28"/>
          <w:szCs w:val="28"/>
        </w:rPr>
      </w:pPr>
      <w:r w:rsidRPr="00421BD1">
        <w:rPr>
          <w:rFonts w:ascii="PT Astra Serif" w:hAnsi="PT Astra Serif" w:cs="Times New Roman"/>
          <w:b/>
          <w:sz w:val="28"/>
          <w:szCs w:val="28"/>
        </w:rPr>
        <w:t>Об утверждении Регламента реализации полномочий администратора доходов бюджета по взысканию дебиторской задолженности по платежам в бюджет, пеням и штрафам</w:t>
      </w:r>
    </w:p>
    <w:p w14:paraId="3B386F47" w14:textId="77777777" w:rsidR="00E72F2C" w:rsidRPr="00421BD1" w:rsidRDefault="00E72F2C" w:rsidP="00421BD1">
      <w:pPr>
        <w:jc w:val="center"/>
        <w:rPr>
          <w:rFonts w:ascii="PT Astra Serif" w:hAnsi="PT Astra Serif" w:cs="PT Astra Serif"/>
          <w:sz w:val="28"/>
          <w:szCs w:val="28"/>
        </w:rPr>
      </w:pPr>
    </w:p>
    <w:p w14:paraId="7F11D6EC" w14:textId="77777777" w:rsidR="00E72F2C" w:rsidRDefault="00E72F2C" w:rsidP="00E72F2C">
      <w:pPr>
        <w:rPr>
          <w:rFonts w:ascii="PT Astra Serif" w:hAnsi="PT Astra Serif" w:cs="PT Astra Serif"/>
          <w:sz w:val="28"/>
          <w:szCs w:val="28"/>
        </w:rPr>
      </w:pPr>
    </w:p>
    <w:p w14:paraId="6A6F1DA8" w14:textId="77777777" w:rsidR="00421BD1" w:rsidRPr="00421BD1" w:rsidRDefault="00421BD1" w:rsidP="00421BD1">
      <w:pPr>
        <w:pStyle w:val="ConsPlusNormal"/>
        <w:ind w:firstLine="709"/>
        <w:jc w:val="both"/>
        <w:rPr>
          <w:rFonts w:ascii="PT Astra Serif" w:hAnsi="PT Astra Serif" w:cs="Times New Roman"/>
          <w:color w:val="000000" w:themeColor="text1"/>
          <w:sz w:val="28"/>
          <w:szCs w:val="28"/>
        </w:rPr>
      </w:pPr>
      <w:r w:rsidRPr="00421BD1">
        <w:rPr>
          <w:rFonts w:ascii="PT Astra Serif" w:hAnsi="PT Astra Serif" w:cs="Times New Roman"/>
          <w:color w:val="000000" w:themeColor="text1"/>
          <w:sz w:val="28"/>
          <w:szCs w:val="28"/>
        </w:rPr>
        <w:t>В соответствии с частью 2 статьи 160.1 Бюджетного кодекса Российской Федерации, приказом Министерства финансов Российской Федерации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учитывая письмо Министерства финансов Российской Федерации от 21.04.2023 года № 23-01-12/36522</w:t>
      </w:r>
      <w:r>
        <w:rPr>
          <w:rFonts w:ascii="PT Astra Serif" w:hAnsi="PT Astra Serif" w:cs="Times New Roman"/>
          <w:color w:val="000000" w:themeColor="text1"/>
          <w:sz w:val="28"/>
          <w:szCs w:val="28"/>
        </w:rPr>
        <w:t xml:space="preserve">, на основании Устава, </w:t>
      </w:r>
      <w:r w:rsidRPr="00421BD1">
        <w:rPr>
          <w:rFonts w:ascii="PT Astra Serif" w:hAnsi="PT Astra Serif" w:cs="Times New Roman"/>
          <w:color w:val="000000" w:themeColor="text1"/>
          <w:sz w:val="28"/>
          <w:szCs w:val="28"/>
        </w:rPr>
        <w:t>администрация муниципального образования Южно-Одоевское Одоевского района ПОСТАНОВЛЯЕТ:</w:t>
      </w:r>
    </w:p>
    <w:p w14:paraId="43D1B509" w14:textId="77777777" w:rsidR="00421BD1" w:rsidRDefault="00421BD1" w:rsidP="00421BD1">
      <w:pPr>
        <w:pStyle w:val="ConsPlusNormal"/>
        <w:numPr>
          <w:ilvl w:val="0"/>
          <w:numId w:val="10"/>
        </w:numPr>
        <w:ind w:left="0" w:firstLine="567"/>
        <w:jc w:val="both"/>
        <w:rPr>
          <w:rFonts w:ascii="PT Astra Serif" w:hAnsi="PT Astra Serif" w:cs="Times New Roman"/>
          <w:color w:val="000000" w:themeColor="text1"/>
          <w:sz w:val="28"/>
          <w:szCs w:val="28"/>
        </w:rPr>
      </w:pPr>
      <w:r w:rsidRPr="00421BD1">
        <w:rPr>
          <w:rFonts w:ascii="PT Astra Serif" w:hAnsi="PT Astra Serif" w:cs="Times New Roman"/>
          <w:color w:val="000000" w:themeColor="text1"/>
          <w:sz w:val="28"/>
          <w:szCs w:val="28"/>
        </w:rPr>
        <w:t>Утвердить Регламент реализации полномочий администратора доходов бюджета муниципального образования Южно-Одоевское Одоевского района по взысканию дебиторской задолженности по платежам в бюджет, пеням и штрафам по ним (приложение).</w:t>
      </w:r>
    </w:p>
    <w:p w14:paraId="5F1AEF89" w14:textId="77777777" w:rsidR="00421BD1" w:rsidRPr="00421BD1" w:rsidRDefault="00421BD1" w:rsidP="00421BD1">
      <w:pPr>
        <w:pStyle w:val="af5"/>
        <w:numPr>
          <w:ilvl w:val="0"/>
          <w:numId w:val="10"/>
        </w:numPr>
        <w:autoSpaceDE w:val="0"/>
        <w:autoSpaceDN w:val="0"/>
        <w:adjustRightInd w:val="0"/>
        <w:ind w:left="0" w:firstLine="567"/>
        <w:jc w:val="both"/>
        <w:rPr>
          <w:rFonts w:ascii="PT Astra Serif" w:hAnsi="PT Astra Serif"/>
          <w:sz w:val="28"/>
          <w:szCs w:val="27"/>
          <w:lang w:eastAsia="ru-RU"/>
        </w:rPr>
      </w:pPr>
      <w:r w:rsidRPr="00421BD1">
        <w:rPr>
          <w:rFonts w:ascii="PT Astra Serif" w:hAnsi="PT Astra Serif"/>
          <w:color w:val="000000"/>
          <w:spacing w:val="-11"/>
          <w:sz w:val="28"/>
          <w:szCs w:val="27"/>
          <w:lang w:eastAsia="ru-RU"/>
        </w:rPr>
        <w:t>О</w:t>
      </w:r>
      <w:r w:rsidRPr="00421BD1">
        <w:rPr>
          <w:rFonts w:ascii="PT Astra Serif" w:hAnsi="PT Astra Serif"/>
          <w:sz w:val="28"/>
          <w:szCs w:val="27"/>
          <w:lang w:eastAsia="ru-RU"/>
        </w:rPr>
        <w:t>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на официальном сайте администрации муниципального образования Южно-Одоевское Одоевского района.</w:t>
      </w:r>
    </w:p>
    <w:p w14:paraId="27644FBC" w14:textId="77777777" w:rsidR="00421BD1" w:rsidRPr="00421BD1" w:rsidRDefault="00421BD1" w:rsidP="00421BD1">
      <w:pPr>
        <w:pStyle w:val="af5"/>
        <w:numPr>
          <w:ilvl w:val="0"/>
          <w:numId w:val="10"/>
        </w:numPr>
        <w:shd w:val="clear" w:color="auto" w:fill="FFFFFF"/>
        <w:spacing w:line="322" w:lineRule="exact"/>
        <w:ind w:left="0" w:firstLine="567"/>
        <w:jc w:val="both"/>
        <w:rPr>
          <w:rFonts w:ascii="PT Astra Serif" w:hAnsi="PT Astra Serif"/>
          <w:sz w:val="28"/>
          <w:szCs w:val="27"/>
          <w:lang w:eastAsia="ru-RU"/>
        </w:rPr>
      </w:pPr>
      <w:r w:rsidRPr="00421BD1">
        <w:rPr>
          <w:rFonts w:ascii="PT Astra Serif" w:hAnsi="PT Astra Serif"/>
          <w:sz w:val="28"/>
          <w:szCs w:val="27"/>
          <w:lang w:eastAsia="ru-RU"/>
        </w:rPr>
        <w:t>Настоящее постановление вступает в силу после дня его обнародования.</w:t>
      </w:r>
    </w:p>
    <w:p w14:paraId="4E53A787" w14:textId="77777777" w:rsidR="00421BD1" w:rsidRPr="00421BD1" w:rsidRDefault="00421BD1" w:rsidP="00421BD1">
      <w:pPr>
        <w:pStyle w:val="af5"/>
        <w:numPr>
          <w:ilvl w:val="0"/>
          <w:numId w:val="10"/>
        </w:numPr>
        <w:ind w:left="0" w:firstLine="567"/>
        <w:rPr>
          <w:rFonts w:ascii="PT Astra Serif" w:hAnsi="PT Astra Serif" w:cs="PT Astra Serif"/>
          <w:sz w:val="32"/>
          <w:szCs w:val="28"/>
        </w:rPr>
      </w:pPr>
      <w:r w:rsidRPr="00421BD1">
        <w:rPr>
          <w:rFonts w:ascii="PT Astra Serif" w:hAnsi="PT Astra Serif"/>
          <w:sz w:val="28"/>
          <w:szCs w:val="27"/>
          <w:lang w:eastAsia="ru-RU"/>
        </w:rPr>
        <w:t>Контроль за исполнением настоящего постановления оставляю за собой.</w:t>
      </w:r>
    </w:p>
    <w:p w14:paraId="7A4EC3C6" w14:textId="77777777" w:rsidR="00115CE3" w:rsidRDefault="00115CE3">
      <w:pPr>
        <w:rPr>
          <w:rFonts w:ascii="PT Astra Serif" w:hAnsi="PT Astra Serif" w:cs="PT Astra Serif"/>
          <w:sz w:val="28"/>
          <w:szCs w:val="28"/>
        </w:rPr>
      </w:pPr>
    </w:p>
    <w:tbl>
      <w:tblPr>
        <w:tblW w:w="4796" w:type="pct"/>
        <w:tblLayout w:type="fixed"/>
        <w:tblLook w:val="04A0" w:firstRow="1" w:lastRow="0" w:firstColumn="1" w:lastColumn="0" w:noHBand="0" w:noVBand="1"/>
      </w:tblPr>
      <w:tblGrid>
        <w:gridCol w:w="3985"/>
        <w:gridCol w:w="2421"/>
        <w:gridCol w:w="2566"/>
      </w:tblGrid>
      <w:tr w:rsidR="00E72F2C" w:rsidRPr="00276E92" w14:paraId="4BDAF004" w14:textId="77777777" w:rsidTr="00E72F2C">
        <w:trPr>
          <w:trHeight w:val="719"/>
        </w:trPr>
        <w:tc>
          <w:tcPr>
            <w:tcW w:w="2221" w:type="pct"/>
            <w:shd w:val="clear" w:color="auto" w:fill="auto"/>
          </w:tcPr>
          <w:p w14:paraId="3AB98C0D" w14:textId="77777777" w:rsidR="00026EF3" w:rsidRPr="00026EF3" w:rsidRDefault="00026EF3" w:rsidP="00026EF3">
            <w:pPr>
              <w:jc w:val="center"/>
              <w:rPr>
                <w:rFonts w:ascii="PT Astra Serif" w:eastAsia="Calibri" w:hAnsi="PT Astra Serif"/>
                <w:b/>
                <w:sz w:val="28"/>
                <w:szCs w:val="28"/>
              </w:rPr>
            </w:pPr>
            <w:r w:rsidRPr="00026EF3">
              <w:rPr>
                <w:rFonts w:ascii="PT Astra Serif" w:eastAsia="Calibri" w:hAnsi="PT Astra Serif"/>
                <w:b/>
                <w:sz w:val="28"/>
                <w:szCs w:val="28"/>
              </w:rPr>
              <w:t xml:space="preserve">Глава администрации </w:t>
            </w:r>
          </w:p>
          <w:p w14:paraId="7B3E91C8" w14:textId="77777777" w:rsidR="00026EF3" w:rsidRDefault="00026EF3" w:rsidP="00026EF3">
            <w:pPr>
              <w:jc w:val="center"/>
              <w:rPr>
                <w:rFonts w:ascii="PT Astra Serif" w:eastAsia="Calibri" w:hAnsi="PT Astra Serif"/>
                <w:b/>
                <w:sz w:val="28"/>
                <w:szCs w:val="28"/>
              </w:rPr>
            </w:pPr>
            <w:r w:rsidRPr="00026EF3">
              <w:rPr>
                <w:rFonts w:ascii="PT Astra Serif" w:eastAsia="Calibri" w:hAnsi="PT Astra Serif"/>
                <w:b/>
                <w:sz w:val="28"/>
                <w:szCs w:val="28"/>
              </w:rPr>
              <w:t>муниципального образования</w:t>
            </w:r>
          </w:p>
          <w:p w14:paraId="2A6B954D" w14:textId="77777777" w:rsidR="00E24A39" w:rsidRPr="00E72F2C" w:rsidRDefault="00611B9E" w:rsidP="00E24A39">
            <w:pPr>
              <w:jc w:val="center"/>
              <w:rPr>
                <w:rFonts w:ascii="PT Astra Serif" w:eastAsia="Calibri" w:hAnsi="PT Astra Serif"/>
                <w:sz w:val="22"/>
                <w:szCs w:val="22"/>
              </w:rPr>
            </w:pPr>
            <w:r>
              <w:rPr>
                <w:rFonts w:ascii="PT Astra Serif" w:eastAsia="Calibri" w:hAnsi="PT Astra Serif"/>
                <w:b/>
                <w:sz w:val="28"/>
                <w:szCs w:val="28"/>
              </w:rPr>
              <w:t xml:space="preserve">Южно-Одоевское </w:t>
            </w:r>
            <w:r>
              <w:rPr>
                <w:rFonts w:ascii="PT Astra Serif" w:eastAsia="Calibri" w:hAnsi="PT Astra Serif"/>
                <w:b/>
                <w:sz w:val="28"/>
                <w:szCs w:val="28"/>
              </w:rPr>
              <w:br/>
              <w:t>Одоевского</w:t>
            </w:r>
            <w:r w:rsidR="00E24A39" w:rsidRPr="009132D4">
              <w:rPr>
                <w:rFonts w:ascii="PT Astra Serif" w:eastAsia="Calibri" w:hAnsi="PT Astra Serif"/>
                <w:b/>
                <w:sz w:val="28"/>
                <w:szCs w:val="28"/>
              </w:rPr>
              <w:t xml:space="preserve"> района</w:t>
            </w:r>
          </w:p>
        </w:tc>
        <w:tc>
          <w:tcPr>
            <w:tcW w:w="1349" w:type="pct"/>
            <w:shd w:val="clear" w:color="auto" w:fill="auto"/>
            <w:vAlign w:val="bottom"/>
          </w:tcPr>
          <w:p w14:paraId="7C4B7752" w14:textId="77777777" w:rsidR="00E72F2C" w:rsidRPr="00E72F2C" w:rsidRDefault="00E72F2C" w:rsidP="00E72F2C">
            <w:pPr>
              <w:jc w:val="center"/>
              <w:rPr>
                <w:rFonts w:ascii="PT Astra Serif" w:eastAsia="Calibri" w:hAnsi="PT Astra Serif"/>
                <w:sz w:val="22"/>
                <w:szCs w:val="22"/>
              </w:rPr>
            </w:pPr>
            <w:bookmarkStart w:id="2" w:name="STAMP_EDS"/>
            <w:bookmarkEnd w:id="2"/>
          </w:p>
        </w:tc>
        <w:tc>
          <w:tcPr>
            <w:tcW w:w="1430" w:type="pct"/>
            <w:shd w:val="clear" w:color="auto" w:fill="auto"/>
            <w:vAlign w:val="bottom"/>
          </w:tcPr>
          <w:p w14:paraId="762D8883" w14:textId="77777777" w:rsidR="00E72F2C" w:rsidRPr="00E72F2C" w:rsidRDefault="00611B9E" w:rsidP="009132D4">
            <w:pPr>
              <w:jc w:val="right"/>
              <w:rPr>
                <w:rFonts w:ascii="PT Astra Serif" w:eastAsia="Calibri" w:hAnsi="PT Astra Serif"/>
                <w:sz w:val="22"/>
                <w:szCs w:val="22"/>
              </w:rPr>
            </w:pPr>
            <w:r>
              <w:rPr>
                <w:rFonts w:ascii="PT Astra Serif" w:eastAsia="Calibri" w:hAnsi="PT Astra Serif"/>
                <w:b/>
                <w:sz w:val="28"/>
                <w:szCs w:val="28"/>
              </w:rPr>
              <w:t>А.Ю. Тришин</w:t>
            </w:r>
          </w:p>
        </w:tc>
      </w:tr>
    </w:tbl>
    <w:p w14:paraId="2936AEFC" w14:textId="77777777" w:rsidR="00317E16" w:rsidRDefault="00317E16" w:rsidP="00A73F8E">
      <w:pPr>
        <w:rPr>
          <w:rFonts w:ascii="PT Astra Serif" w:hAnsi="PT Astra Serif" w:cs="PT Astra Serif"/>
          <w:sz w:val="28"/>
          <w:szCs w:val="28"/>
        </w:rPr>
      </w:pPr>
    </w:p>
    <w:p w14:paraId="31E3B1BF" w14:textId="77777777" w:rsidR="00BF54F3" w:rsidRPr="00695149" w:rsidRDefault="00BF54F3" w:rsidP="00BF54F3">
      <w:pPr>
        <w:jc w:val="right"/>
        <w:rPr>
          <w:rFonts w:ascii="PT Astra Serif" w:hAnsi="PT Astra Serif"/>
          <w:sz w:val="28"/>
          <w:szCs w:val="28"/>
          <w:lang w:eastAsia="ru-RU"/>
        </w:rPr>
      </w:pPr>
      <w:r w:rsidRPr="00695149">
        <w:rPr>
          <w:rFonts w:ascii="PT Astra Serif" w:hAnsi="PT Astra Serif"/>
          <w:sz w:val="28"/>
          <w:szCs w:val="28"/>
          <w:lang w:eastAsia="ru-RU"/>
        </w:rPr>
        <w:lastRenderedPageBreak/>
        <w:t>Приложение</w:t>
      </w:r>
    </w:p>
    <w:p w14:paraId="0726A8B5" w14:textId="0FEF2321" w:rsidR="00BF54F3" w:rsidRPr="00695149" w:rsidRDefault="00695149" w:rsidP="00695149">
      <w:pPr>
        <w:ind w:left="4678"/>
        <w:rPr>
          <w:rFonts w:ascii="PT Astra Serif" w:hAnsi="PT Astra Serif"/>
          <w:sz w:val="28"/>
          <w:szCs w:val="28"/>
          <w:lang w:eastAsia="ru-RU"/>
        </w:rPr>
      </w:pPr>
      <w:r>
        <w:rPr>
          <w:rFonts w:ascii="PT Astra Serif" w:hAnsi="PT Astra Serif"/>
          <w:sz w:val="28"/>
          <w:szCs w:val="28"/>
          <w:lang w:eastAsia="ru-RU"/>
        </w:rPr>
        <w:t xml:space="preserve">     </w:t>
      </w:r>
      <w:r w:rsidR="00BF54F3" w:rsidRPr="00695149">
        <w:rPr>
          <w:rFonts w:ascii="PT Astra Serif" w:hAnsi="PT Astra Serif"/>
          <w:sz w:val="28"/>
          <w:szCs w:val="28"/>
          <w:lang w:eastAsia="ru-RU"/>
        </w:rPr>
        <w:t>к постановлению</w:t>
      </w:r>
      <w:r>
        <w:rPr>
          <w:rFonts w:ascii="PT Astra Serif" w:hAnsi="PT Astra Serif"/>
          <w:sz w:val="28"/>
          <w:szCs w:val="28"/>
          <w:lang w:eastAsia="ru-RU"/>
        </w:rPr>
        <w:t xml:space="preserve"> а</w:t>
      </w:r>
      <w:r w:rsidR="00BF54F3" w:rsidRPr="00695149">
        <w:rPr>
          <w:rFonts w:ascii="PT Astra Serif" w:hAnsi="PT Astra Serif"/>
          <w:sz w:val="28"/>
          <w:szCs w:val="28"/>
          <w:lang w:eastAsia="ru-RU"/>
        </w:rPr>
        <w:t>дминистрации</w:t>
      </w:r>
    </w:p>
    <w:p w14:paraId="7122E3B2" w14:textId="77777777" w:rsidR="00BF54F3" w:rsidRPr="00695149" w:rsidRDefault="00BF54F3" w:rsidP="00BF54F3">
      <w:pPr>
        <w:ind w:left="5103"/>
        <w:jc w:val="right"/>
        <w:rPr>
          <w:rFonts w:ascii="PT Astra Serif" w:hAnsi="PT Astra Serif"/>
          <w:sz w:val="28"/>
          <w:szCs w:val="28"/>
          <w:lang w:eastAsia="ru-RU"/>
        </w:rPr>
      </w:pPr>
      <w:r w:rsidRPr="00695149">
        <w:rPr>
          <w:rFonts w:ascii="PT Astra Serif" w:hAnsi="PT Astra Serif"/>
          <w:sz w:val="28"/>
          <w:szCs w:val="28"/>
          <w:lang w:eastAsia="ru-RU"/>
        </w:rPr>
        <w:t>муниципального образования</w:t>
      </w:r>
    </w:p>
    <w:p w14:paraId="6286097D" w14:textId="77777777" w:rsidR="00BF54F3" w:rsidRPr="00695149" w:rsidRDefault="00BF54F3" w:rsidP="00BF54F3">
      <w:pPr>
        <w:ind w:left="5103"/>
        <w:jc w:val="right"/>
        <w:rPr>
          <w:rFonts w:ascii="PT Astra Serif" w:hAnsi="PT Astra Serif"/>
          <w:sz w:val="28"/>
          <w:szCs w:val="28"/>
          <w:lang w:eastAsia="ru-RU"/>
        </w:rPr>
      </w:pPr>
      <w:r w:rsidRPr="00695149">
        <w:rPr>
          <w:rFonts w:ascii="PT Astra Serif" w:hAnsi="PT Astra Serif"/>
          <w:sz w:val="28"/>
          <w:szCs w:val="28"/>
          <w:lang w:eastAsia="ru-RU"/>
        </w:rPr>
        <w:t xml:space="preserve"> Южно-Одоевское</w:t>
      </w:r>
    </w:p>
    <w:p w14:paraId="4B26FAEB" w14:textId="77777777" w:rsidR="00BF54F3" w:rsidRPr="00695149" w:rsidRDefault="00BF54F3" w:rsidP="00BF54F3">
      <w:pPr>
        <w:ind w:left="5103"/>
        <w:jc w:val="right"/>
        <w:rPr>
          <w:rFonts w:ascii="PT Astra Serif" w:hAnsi="PT Astra Serif"/>
          <w:sz w:val="28"/>
          <w:szCs w:val="28"/>
          <w:lang w:eastAsia="ru-RU"/>
        </w:rPr>
      </w:pPr>
      <w:r w:rsidRPr="00695149">
        <w:rPr>
          <w:rFonts w:ascii="PT Astra Serif" w:hAnsi="PT Astra Serif"/>
          <w:sz w:val="28"/>
          <w:szCs w:val="28"/>
          <w:lang w:eastAsia="ru-RU"/>
        </w:rPr>
        <w:t xml:space="preserve"> Одоевского района</w:t>
      </w:r>
    </w:p>
    <w:p w14:paraId="6C238173" w14:textId="29FE63AB" w:rsidR="00421BD1" w:rsidRPr="0083405A" w:rsidRDefault="00BF54F3" w:rsidP="0083405A">
      <w:pPr>
        <w:ind w:left="5103"/>
        <w:jc w:val="right"/>
        <w:rPr>
          <w:rFonts w:ascii="PT Astra Serif" w:hAnsi="PT Astra Serif"/>
          <w:sz w:val="28"/>
          <w:szCs w:val="28"/>
          <w:lang w:eastAsia="ru-RU"/>
        </w:rPr>
      </w:pPr>
      <w:r w:rsidRPr="00695149">
        <w:rPr>
          <w:rFonts w:ascii="PT Astra Serif" w:hAnsi="PT Astra Serif"/>
          <w:sz w:val="28"/>
          <w:szCs w:val="28"/>
          <w:lang w:eastAsia="ru-RU"/>
        </w:rPr>
        <w:t xml:space="preserve"> от </w:t>
      </w:r>
      <w:r w:rsidR="0083405A">
        <w:rPr>
          <w:rFonts w:ascii="PT Astra Serif" w:hAnsi="PT Astra Serif"/>
          <w:sz w:val="28"/>
          <w:szCs w:val="28"/>
          <w:lang w:eastAsia="ru-RU"/>
        </w:rPr>
        <w:t>25.08.2023</w:t>
      </w:r>
      <w:r w:rsidRPr="00695149">
        <w:rPr>
          <w:rFonts w:ascii="PT Astra Serif" w:hAnsi="PT Astra Serif"/>
          <w:sz w:val="28"/>
          <w:szCs w:val="28"/>
          <w:lang w:eastAsia="ru-RU"/>
        </w:rPr>
        <w:t xml:space="preserve"> № </w:t>
      </w:r>
      <w:r w:rsidR="0083405A">
        <w:rPr>
          <w:rFonts w:ascii="PT Astra Serif" w:hAnsi="PT Astra Serif"/>
          <w:sz w:val="28"/>
          <w:szCs w:val="28"/>
          <w:lang w:eastAsia="ru-RU"/>
        </w:rPr>
        <w:t>32</w:t>
      </w:r>
    </w:p>
    <w:p w14:paraId="246C1BA9" w14:textId="77777777" w:rsidR="00386CF9" w:rsidRPr="00BC3AE1" w:rsidRDefault="00386CF9" w:rsidP="00421BD1">
      <w:pPr>
        <w:ind w:firstLine="709"/>
        <w:jc w:val="right"/>
        <w:rPr>
          <w:sz w:val="28"/>
          <w:szCs w:val="28"/>
        </w:rPr>
      </w:pPr>
    </w:p>
    <w:p w14:paraId="6AA3EA0D" w14:textId="77777777" w:rsidR="00695149" w:rsidRDefault="00421BD1" w:rsidP="00421BD1">
      <w:pPr>
        <w:ind w:firstLine="709"/>
        <w:jc w:val="center"/>
        <w:rPr>
          <w:rFonts w:ascii="PT Astra Serif" w:hAnsi="PT Astra Serif"/>
          <w:b/>
          <w:bCs/>
          <w:sz w:val="28"/>
          <w:szCs w:val="28"/>
        </w:rPr>
      </w:pPr>
      <w:r w:rsidRPr="00BC3AE1">
        <w:rPr>
          <w:rFonts w:ascii="PT Astra Serif" w:hAnsi="PT Astra Serif"/>
          <w:b/>
          <w:bCs/>
          <w:sz w:val="28"/>
          <w:szCs w:val="28"/>
        </w:rPr>
        <w:t>РЕГЛАМЕНТ РЕАЛИЗАЦИИ ПОЛНОМОЧИЙ АДМИНИСТРАТОРА ДОХОДОВ БЮДЖЕТА МУНИЦИПАЛЬНОГО ОБРАЗОВАНИЯ ЮЖНО-ОДОЕВСКОЕ ОДОЕВСКОГО РАЙОНА ПО ВЗЫСКАНИЮ ДЕБИТОРСКОЙ ЗАДОЛЖЕННОСТИ ПО ПЛАТЕЖАМ В БЮДЖЕТ, ПЕНЯМ И</w:t>
      </w:r>
    </w:p>
    <w:p w14:paraId="292A1742" w14:textId="3AB91D40" w:rsidR="00421BD1" w:rsidRPr="00BC3AE1" w:rsidRDefault="00421BD1" w:rsidP="00421BD1">
      <w:pPr>
        <w:ind w:firstLine="709"/>
        <w:jc w:val="center"/>
        <w:rPr>
          <w:rFonts w:ascii="PT Astra Serif" w:hAnsi="PT Astra Serif"/>
          <w:b/>
          <w:bCs/>
          <w:sz w:val="28"/>
          <w:szCs w:val="28"/>
        </w:rPr>
      </w:pPr>
      <w:r w:rsidRPr="00BC3AE1">
        <w:rPr>
          <w:rFonts w:ascii="PT Astra Serif" w:hAnsi="PT Astra Serif"/>
          <w:b/>
          <w:bCs/>
          <w:sz w:val="28"/>
          <w:szCs w:val="28"/>
        </w:rPr>
        <w:t xml:space="preserve"> ШТРАФАМ ПО НИМ</w:t>
      </w:r>
    </w:p>
    <w:p w14:paraId="4ECB09D4" w14:textId="77777777" w:rsidR="00421BD1" w:rsidRPr="00BC3AE1" w:rsidRDefault="00421BD1" w:rsidP="00421BD1">
      <w:pPr>
        <w:ind w:firstLine="709"/>
        <w:jc w:val="center"/>
        <w:rPr>
          <w:rFonts w:ascii="PT Astra Serif" w:hAnsi="PT Astra Serif"/>
          <w:b/>
          <w:bCs/>
          <w:sz w:val="28"/>
          <w:szCs w:val="28"/>
        </w:rPr>
      </w:pPr>
    </w:p>
    <w:p w14:paraId="5E44F576" w14:textId="77777777" w:rsidR="00421BD1" w:rsidRPr="00BC3AE1" w:rsidRDefault="00421BD1" w:rsidP="00421BD1">
      <w:pPr>
        <w:pStyle w:val="af5"/>
        <w:numPr>
          <w:ilvl w:val="0"/>
          <w:numId w:val="11"/>
        </w:numPr>
        <w:suppressAutoHyphens w:val="0"/>
        <w:jc w:val="center"/>
        <w:rPr>
          <w:rFonts w:ascii="PT Astra Serif" w:hAnsi="PT Astra Serif"/>
          <w:b/>
          <w:bCs/>
          <w:sz w:val="28"/>
          <w:szCs w:val="28"/>
        </w:rPr>
      </w:pPr>
      <w:r w:rsidRPr="00BC3AE1">
        <w:rPr>
          <w:rFonts w:ascii="PT Astra Serif" w:hAnsi="PT Astra Serif"/>
          <w:b/>
          <w:bCs/>
          <w:sz w:val="28"/>
          <w:szCs w:val="28"/>
        </w:rPr>
        <w:t>ОБЩИЕ ПОЛОЖЕНИЯ</w:t>
      </w:r>
    </w:p>
    <w:p w14:paraId="16899BD7" w14:textId="77777777" w:rsidR="00421BD1" w:rsidRPr="00BC3AE1" w:rsidRDefault="00421BD1" w:rsidP="00421BD1">
      <w:pPr>
        <w:rPr>
          <w:rFonts w:ascii="PT Astra Serif" w:hAnsi="PT Astra Serif"/>
          <w:b/>
          <w:bCs/>
          <w:sz w:val="28"/>
          <w:szCs w:val="28"/>
        </w:rPr>
      </w:pPr>
    </w:p>
    <w:p w14:paraId="382C5721" w14:textId="77777777" w:rsidR="00421BD1" w:rsidRPr="00BC3AE1" w:rsidRDefault="00421BD1" w:rsidP="00421BD1">
      <w:pPr>
        <w:pStyle w:val="af5"/>
        <w:numPr>
          <w:ilvl w:val="1"/>
          <w:numId w:val="11"/>
        </w:numPr>
        <w:suppressAutoHyphens w:val="0"/>
        <w:ind w:left="0" w:firstLine="567"/>
        <w:jc w:val="both"/>
        <w:rPr>
          <w:rFonts w:ascii="PT Astra Serif" w:hAnsi="PT Astra Serif"/>
          <w:b/>
          <w:bCs/>
          <w:sz w:val="28"/>
          <w:szCs w:val="28"/>
        </w:rPr>
      </w:pPr>
      <w:r w:rsidRPr="00BC3AE1">
        <w:rPr>
          <w:rFonts w:ascii="PT Astra Serif" w:hAnsi="PT Astra Serif"/>
          <w:bCs/>
          <w:sz w:val="28"/>
          <w:szCs w:val="28"/>
        </w:rPr>
        <w:t xml:space="preserve"> Регламент реализации полномочий администрации муниципального образования Южно-Одоевское-Одоевского района</w:t>
      </w:r>
      <w:r w:rsidR="00BC3AE1" w:rsidRPr="00BC3AE1">
        <w:rPr>
          <w:rFonts w:ascii="PT Astra Serif" w:hAnsi="PT Astra Serif"/>
          <w:bCs/>
          <w:sz w:val="28"/>
          <w:szCs w:val="28"/>
        </w:rPr>
        <w:t xml:space="preserve"> </w:t>
      </w:r>
      <w:r w:rsidRPr="00BC3AE1">
        <w:rPr>
          <w:rFonts w:ascii="PT Astra Serif" w:hAnsi="PT Astra Serif"/>
          <w:bCs/>
          <w:sz w:val="28"/>
          <w:szCs w:val="28"/>
        </w:rPr>
        <w:t>(администратора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бюджетной системы Российской Федерации (далее – Регламент) устанавливает:</w:t>
      </w:r>
    </w:p>
    <w:p w14:paraId="18176688" w14:textId="77777777" w:rsidR="00421BD1" w:rsidRPr="00BC3AE1" w:rsidRDefault="00421BD1" w:rsidP="00421BD1">
      <w:pPr>
        <w:pStyle w:val="af5"/>
        <w:ind w:left="0" w:firstLine="567"/>
        <w:jc w:val="both"/>
        <w:rPr>
          <w:rFonts w:ascii="PT Astra Serif" w:hAnsi="PT Astra Serif"/>
          <w:bCs/>
          <w:sz w:val="28"/>
          <w:szCs w:val="28"/>
        </w:rPr>
      </w:pPr>
      <w:r w:rsidRPr="00BC3AE1">
        <w:rPr>
          <w:rFonts w:ascii="PT Astra Serif" w:hAnsi="PT Astra Serif"/>
          <w:bCs/>
          <w:sz w:val="28"/>
          <w:szCs w:val="28"/>
        </w:rPr>
        <w:t>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14:paraId="54C52534" w14:textId="77777777" w:rsidR="00421BD1" w:rsidRPr="00BC3AE1" w:rsidRDefault="00421BD1" w:rsidP="00421BD1">
      <w:pPr>
        <w:pStyle w:val="af5"/>
        <w:ind w:left="0" w:firstLine="567"/>
        <w:jc w:val="both"/>
        <w:rPr>
          <w:rFonts w:ascii="PT Astra Serif" w:hAnsi="PT Astra Serif"/>
          <w:bCs/>
          <w:sz w:val="28"/>
          <w:szCs w:val="28"/>
        </w:rPr>
      </w:pPr>
      <w:r w:rsidRPr="00BC3AE1">
        <w:rPr>
          <w:rFonts w:ascii="PT Astra Serif" w:hAnsi="PT Astra Serif"/>
          <w:bCs/>
          <w:sz w:val="28"/>
          <w:szCs w:val="28"/>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2A3125C4" w14:textId="77777777" w:rsidR="00421BD1" w:rsidRPr="00BC3AE1" w:rsidRDefault="00421BD1" w:rsidP="00421BD1">
      <w:pPr>
        <w:pStyle w:val="af5"/>
        <w:ind w:left="0" w:firstLine="567"/>
        <w:jc w:val="both"/>
        <w:rPr>
          <w:rFonts w:ascii="PT Astra Serif" w:hAnsi="PT Astra Serif"/>
          <w:bCs/>
          <w:sz w:val="28"/>
          <w:szCs w:val="28"/>
        </w:rPr>
      </w:pPr>
      <w:r w:rsidRPr="00BC3AE1">
        <w:rPr>
          <w:rFonts w:ascii="PT Astra Serif" w:hAnsi="PT Astra Serif"/>
          <w:bCs/>
          <w:sz w:val="28"/>
          <w:szCs w:val="28"/>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3A829CEE" w14:textId="77777777" w:rsidR="00421BD1" w:rsidRPr="00BC3AE1" w:rsidRDefault="00421BD1" w:rsidP="00421BD1">
      <w:pPr>
        <w:pStyle w:val="af5"/>
        <w:ind w:left="0" w:firstLine="567"/>
        <w:jc w:val="both"/>
        <w:rPr>
          <w:rFonts w:ascii="PT Astra Serif" w:hAnsi="PT Astra Serif"/>
          <w:bCs/>
          <w:sz w:val="28"/>
          <w:szCs w:val="28"/>
        </w:rPr>
      </w:pPr>
      <w:r w:rsidRPr="00BC3AE1">
        <w:rPr>
          <w:rFonts w:ascii="PT Astra Serif" w:hAnsi="PT Astra Serif"/>
          <w:bCs/>
          <w:sz w:val="28"/>
          <w:szCs w:val="28"/>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14:paraId="3FCB304D" w14:textId="77777777" w:rsidR="00421BD1" w:rsidRPr="00BC3AE1" w:rsidRDefault="00421BD1" w:rsidP="00421BD1">
      <w:pPr>
        <w:pStyle w:val="af5"/>
        <w:ind w:left="0" w:firstLine="567"/>
        <w:jc w:val="both"/>
        <w:rPr>
          <w:rFonts w:ascii="PT Astra Serif" w:hAnsi="PT Astra Serif"/>
          <w:bCs/>
          <w:sz w:val="28"/>
          <w:szCs w:val="28"/>
        </w:rPr>
      </w:pPr>
      <w:r w:rsidRPr="00BC3AE1">
        <w:rPr>
          <w:rFonts w:ascii="PT Astra Serif" w:hAnsi="PT Astra Serif"/>
          <w:bCs/>
          <w:sz w:val="28"/>
          <w:szCs w:val="28"/>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7108CBA4" w14:textId="77777777" w:rsidR="00421BD1" w:rsidRPr="00BC3AE1" w:rsidRDefault="00421BD1" w:rsidP="00421BD1">
      <w:pPr>
        <w:pStyle w:val="af5"/>
        <w:ind w:left="0" w:firstLine="567"/>
        <w:jc w:val="both"/>
        <w:rPr>
          <w:rFonts w:ascii="PT Astra Serif" w:hAnsi="PT Astra Serif"/>
          <w:bCs/>
          <w:sz w:val="28"/>
          <w:szCs w:val="28"/>
        </w:rPr>
      </w:pPr>
      <w:r w:rsidRPr="00BC3AE1">
        <w:rPr>
          <w:rFonts w:ascii="PT Astra Serif" w:hAnsi="PT Astra Serif"/>
          <w:bCs/>
          <w:sz w:val="28"/>
          <w:szCs w:val="28"/>
        </w:rPr>
        <w:lastRenderedPageBreak/>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14:paraId="79795254" w14:textId="77777777" w:rsidR="00421BD1" w:rsidRPr="00BC3AE1" w:rsidRDefault="00421BD1" w:rsidP="00421BD1">
      <w:pPr>
        <w:pStyle w:val="af5"/>
        <w:ind w:left="0" w:firstLine="567"/>
        <w:jc w:val="both"/>
        <w:rPr>
          <w:rFonts w:ascii="PT Astra Serif" w:hAnsi="PT Astra Serif"/>
          <w:bCs/>
          <w:sz w:val="28"/>
          <w:szCs w:val="28"/>
        </w:rPr>
      </w:pPr>
      <w:r w:rsidRPr="00BC3AE1">
        <w:rPr>
          <w:rFonts w:ascii="PT Astra Serif" w:hAnsi="PT Astra Serif"/>
          <w:bCs/>
          <w:sz w:val="28"/>
          <w:szCs w:val="28"/>
        </w:rPr>
        <w:t>в) Перечень сотрудников администратора доходов бюджета, ответственных за работу с дебиторской задолженностью по доходам;</w:t>
      </w:r>
    </w:p>
    <w:p w14:paraId="3E58552E" w14:textId="77777777" w:rsidR="00421BD1" w:rsidRPr="00BC3AE1" w:rsidRDefault="00421BD1" w:rsidP="00421BD1">
      <w:pPr>
        <w:pStyle w:val="af5"/>
        <w:ind w:left="0" w:firstLine="567"/>
        <w:jc w:val="both"/>
        <w:rPr>
          <w:rFonts w:ascii="PT Astra Serif" w:hAnsi="PT Astra Serif"/>
          <w:bCs/>
          <w:sz w:val="28"/>
          <w:szCs w:val="28"/>
        </w:rPr>
      </w:pPr>
      <w:r w:rsidRPr="00BC3AE1">
        <w:rPr>
          <w:rFonts w:ascii="PT Astra Serif" w:hAnsi="PT Astra Serif"/>
          <w:bCs/>
          <w:sz w:val="28"/>
          <w:szCs w:val="28"/>
        </w:rPr>
        <w:t>г)   Порядок обмена информацией (первичными учетными документами) между сотрудниками администратора доходов бюджета.</w:t>
      </w:r>
    </w:p>
    <w:p w14:paraId="5DC89881" w14:textId="77777777" w:rsidR="00421BD1" w:rsidRPr="00BC3AE1" w:rsidRDefault="00421BD1" w:rsidP="00421BD1">
      <w:pPr>
        <w:pStyle w:val="af5"/>
        <w:ind w:left="0" w:firstLine="567"/>
        <w:jc w:val="both"/>
        <w:rPr>
          <w:rFonts w:ascii="PT Astra Serif" w:hAnsi="PT Astra Serif"/>
          <w:bCs/>
          <w:sz w:val="28"/>
          <w:szCs w:val="28"/>
        </w:rPr>
      </w:pPr>
      <w:r w:rsidRPr="00847B0A">
        <w:rPr>
          <w:rFonts w:ascii="PT Astra Serif" w:hAnsi="PT Astra Serif"/>
          <w:sz w:val="28"/>
          <w:szCs w:val="28"/>
        </w:rPr>
        <w:t>1.2</w:t>
      </w:r>
      <w:r w:rsidRPr="00BC3AE1">
        <w:rPr>
          <w:rFonts w:ascii="PT Astra Serif" w:hAnsi="PT Astra Serif"/>
          <w:bCs/>
          <w:sz w:val="28"/>
          <w:szCs w:val="28"/>
        </w:rPr>
        <w:t>.  Порядок взаимодействия структурных подразделений (сотрудников) администрации в случае принудительного взыскания дебиторской задолженности по доходам;</w:t>
      </w:r>
    </w:p>
    <w:p w14:paraId="738F820C" w14:textId="77777777" w:rsidR="00421BD1" w:rsidRPr="00BC3AE1" w:rsidRDefault="00421BD1" w:rsidP="00421BD1">
      <w:pPr>
        <w:pStyle w:val="af5"/>
        <w:ind w:left="0" w:firstLine="567"/>
        <w:jc w:val="both"/>
        <w:rPr>
          <w:rFonts w:ascii="PT Astra Serif" w:hAnsi="PT Astra Serif"/>
          <w:bCs/>
          <w:sz w:val="28"/>
          <w:szCs w:val="28"/>
        </w:rPr>
      </w:pPr>
      <w:r w:rsidRPr="00847B0A">
        <w:rPr>
          <w:rFonts w:ascii="PT Astra Serif" w:hAnsi="PT Astra Serif"/>
          <w:sz w:val="28"/>
          <w:szCs w:val="28"/>
        </w:rPr>
        <w:t>1.3.</w:t>
      </w:r>
      <w:r w:rsidRPr="00BC3AE1">
        <w:rPr>
          <w:rFonts w:ascii="PT Astra Serif" w:hAnsi="PT Astra Serif"/>
          <w:bCs/>
          <w:sz w:val="28"/>
          <w:szCs w:val="28"/>
        </w:rPr>
        <w:t xml:space="preserve"> Порядок обмена информацией (первичными учетными документами) между сотрудниками администрации.</w:t>
      </w:r>
    </w:p>
    <w:p w14:paraId="637D09DB" w14:textId="77777777" w:rsidR="00421BD1" w:rsidRPr="00BC3AE1" w:rsidRDefault="00421BD1" w:rsidP="00421BD1">
      <w:pPr>
        <w:pStyle w:val="af5"/>
        <w:ind w:left="0" w:firstLine="567"/>
        <w:jc w:val="both"/>
        <w:rPr>
          <w:rFonts w:ascii="PT Astra Serif" w:hAnsi="PT Astra Serif"/>
          <w:bCs/>
          <w:sz w:val="28"/>
          <w:szCs w:val="28"/>
        </w:rPr>
      </w:pPr>
    </w:p>
    <w:p w14:paraId="4EF00E5E" w14:textId="77777777" w:rsidR="00421BD1" w:rsidRPr="00BC3AE1" w:rsidRDefault="00421BD1" w:rsidP="00421BD1">
      <w:pPr>
        <w:pStyle w:val="af5"/>
        <w:numPr>
          <w:ilvl w:val="0"/>
          <w:numId w:val="11"/>
        </w:numPr>
        <w:suppressAutoHyphens w:val="0"/>
        <w:jc w:val="center"/>
        <w:rPr>
          <w:rFonts w:ascii="PT Astra Serif" w:hAnsi="PT Astra Serif"/>
          <w:b/>
          <w:bCs/>
          <w:sz w:val="28"/>
          <w:szCs w:val="28"/>
        </w:rPr>
      </w:pPr>
      <w:r w:rsidRPr="00BC3AE1">
        <w:rPr>
          <w:rFonts w:ascii="PT Astra Serif" w:hAnsi="PT Astra Serif"/>
          <w:b/>
          <w:bCs/>
          <w:sz w:val="28"/>
          <w:szCs w:val="28"/>
        </w:rPr>
        <w:t>Мероприятия по недопущению образования просроченной дебиторской задолженности по доходам</w:t>
      </w:r>
    </w:p>
    <w:p w14:paraId="6A6416FE" w14:textId="77777777" w:rsidR="00421BD1" w:rsidRPr="00BC3AE1" w:rsidRDefault="00421BD1" w:rsidP="00421BD1">
      <w:pPr>
        <w:rPr>
          <w:rFonts w:ascii="PT Astra Serif" w:hAnsi="PT Astra Serif"/>
          <w:b/>
          <w:bCs/>
          <w:sz w:val="28"/>
          <w:szCs w:val="28"/>
        </w:rPr>
      </w:pPr>
    </w:p>
    <w:p w14:paraId="1CD30F3A" w14:textId="77777777" w:rsidR="00421BD1" w:rsidRPr="00BC3AE1" w:rsidRDefault="00421BD1" w:rsidP="00421BD1">
      <w:pPr>
        <w:pStyle w:val="af5"/>
        <w:numPr>
          <w:ilvl w:val="1"/>
          <w:numId w:val="11"/>
        </w:numPr>
        <w:suppressAutoHyphens w:val="0"/>
        <w:ind w:left="0" w:firstLine="567"/>
        <w:jc w:val="both"/>
        <w:rPr>
          <w:rFonts w:ascii="PT Astra Serif" w:hAnsi="PT Astra Serif"/>
          <w:b/>
          <w:bCs/>
          <w:sz w:val="28"/>
          <w:szCs w:val="28"/>
        </w:rPr>
      </w:pPr>
      <w:r w:rsidRPr="00BC3AE1">
        <w:rPr>
          <w:rFonts w:ascii="PT Astra Serif" w:hAnsi="PT Astra Serif"/>
          <w:bCs/>
          <w:sz w:val="28"/>
          <w:szCs w:val="28"/>
        </w:rPr>
        <w:t>Сотрудник администрации, наделенный соответствующими полномочиями,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14:paraId="67FBEEB2" w14:textId="77777777" w:rsidR="00421BD1" w:rsidRPr="00BC3AE1" w:rsidRDefault="00421BD1" w:rsidP="00421BD1">
      <w:pPr>
        <w:pStyle w:val="af5"/>
        <w:ind w:left="0" w:firstLine="567"/>
        <w:jc w:val="both"/>
        <w:rPr>
          <w:rFonts w:ascii="PT Astra Serif" w:hAnsi="PT Astra Serif"/>
          <w:bCs/>
          <w:sz w:val="28"/>
          <w:szCs w:val="28"/>
        </w:rPr>
      </w:pPr>
      <w:r w:rsidRPr="00BC3AE1">
        <w:rPr>
          <w:rFonts w:ascii="PT Astra Serif" w:hAnsi="PT Astra Serif"/>
          <w:bCs/>
          <w:sz w:val="28"/>
          <w:szCs w:val="28"/>
        </w:rPr>
        <w:t>-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14:paraId="47011F92" w14:textId="77777777" w:rsidR="00421BD1" w:rsidRPr="00BC3AE1" w:rsidRDefault="00421BD1" w:rsidP="00421BD1">
      <w:pPr>
        <w:pStyle w:val="af5"/>
        <w:ind w:left="0" w:firstLine="567"/>
        <w:jc w:val="both"/>
        <w:rPr>
          <w:rFonts w:ascii="PT Astra Serif" w:hAnsi="PT Astra Serif"/>
          <w:bCs/>
          <w:sz w:val="28"/>
          <w:szCs w:val="28"/>
        </w:rPr>
      </w:pPr>
      <w:r w:rsidRPr="00BC3AE1">
        <w:rPr>
          <w:rFonts w:ascii="PT Astra Serif" w:hAnsi="PT Astra Serif"/>
          <w:bCs/>
          <w:sz w:val="28"/>
          <w:szCs w:val="28"/>
        </w:rPr>
        <w:t xml:space="preserve">- за погашением (квитированием) начислений соответствующими платежами, являющимися источником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27.07.2010 г. №210-ФЗ «Об организации предоставления государственных и муниципальных услуг» (далее - ГИС ГМП), </w:t>
      </w:r>
      <w:r w:rsidRPr="00BC3AE1">
        <w:rPr>
          <w:rFonts w:ascii="PT Astra Serif" w:hAnsi="PT Astra Serif"/>
          <w:sz w:val="28"/>
          <w:szCs w:val="28"/>
        </w:rPr>
        <w:t>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r w:rsidRPr="00BC3AE1">
        <w:rPr>
          <w:rFonts w:ascii="PT Astra Serif" w:hAnsi="PT Astra Serif"/>
          <w:bCs/>
          <w:sz w:val="28"/>
          <w:szCs w:val="28"/>
        </w:rPr>
        <w:t>;</w:t>
      </w:r>
    </w:p>
    <w:p w14:paraId="1124F604" w14:textId="77777777" w:rsidR="00421BD1" w:rsidRPr="00BC3AE1" w:rsidRDefault="00421BD1" w:rsidP="00421BD1">
      <w:pPr>
        <w:pStyle w:val="af5"/>
        <w:ind w:left="0" w:firstLine="567"/>
        <w:jc w:val="both"/>
        <w:rPr>
          <w:rFonts w:ascii="PT Astra Serif" w:hAnsi="PT Astra Serif"/>
          <w:bCs/>
          <w:sz w:val="28"/>
          <w:szCs w:val="28"/>
        </w:rPr>
      </w:pPr>
      <w:r w:rsidRPr="00BC3AE1">
        <w:rPr>
          <w:rFonts w:ascii="PT Astra Serif" w:hAnsi="PT Astra Serif"/>
          <w:bCs/>
          <w:sz w:val="28"/>
          <w:szCs w:val="28"/>
        </w:rPr>
        <w:lastRenderedPageBreak/>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14:paraId="51FE9FFD" w14:textId="77777777" w:rsidR="00421BD1" w:rsidRPr="00BC3AE1" w:rsidRDefault="00421BD1" w:rsidP="00421BD1">
      <w:pPr>
        <w:pStyle w:val="af5"/>
        <w:ind w:left="0" w:firstLine="567"/>
        <w:jc w:val="both"/>
        <w:rPr>
          <w:rFonts w:ascii="PT Astra Serif" w:hAnsi="PT Astra Serif"/>
          <w:bCs/>
          <w:sz w:val="28"/>
          <w:szCs w:val="28"/>
        </w:rPr>
      </w:pPr>
      <w:r w:rsidRPr="00BC3AE1">
        <w:rPr>
          <w:rFonts w:ascii="PT Astra Serif" w:hAnsi="PT Astra Serif"/>
          <w:bCs/>
          <w:sz w:val="28"/>
          <w:szCs w:val="28"/>
        </w:rPr>
        <w:t>- за своевременным начислением неустоек (штрафов, пеней);</w:t>
      </w:r>
    </w:p>
    <w:p w14:paraId="304C9104" w14:textId="77777777" w:rsidR="00421BD1" w:rsidRPr="00BC3AE1" w:rsidRDefault="00421BD1" w:rsidP="00421BD1">
      <w:pPr>
        <w:pStyle w:val="af5"/>
        <w:ind w:left="0" w:firstLine="567"/>
        <w:jc w:val="both"/>
        <w:rPr>
          <w:rFonts w:ascii="PT Astra Serif" w:hAnsi="PT Astra Serif"/>
          <w:bCs/>
          <w:sz w:val="28"/>
          <w:szCs w:val="28"/>
        </w:rPr>
      </w:pPr>
      <w:r w:rsidRPr="00BC3AE1">
        <w:rPr>
          <w:rFonts w:ascii="PT Astra Serif" w:hAnsi="PT Astra Serif"/>
          <w:bCs/>
          <w:sz w:val="28"/>
          <w:szCs w:val="28"/>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046413B5" w14:textId="77777777" w:rsidR="00421BD1" w:rsidRPr="00BC3AE1" w:rsidRDefault="00421BD1" w:rsidP="00421BD1">
      <w:pPr>
        <w:pStyle w:val="af5"/>
        <w:ind w:left="0" w:firstLine="567"/>
        <w:jc w:val="both"/>
        <w:rPr>
          <w:rFonts w:ascii="PT Astra Serif" w:hAnsi="PT Astra Serif"/>
          <w:bCs/>
          <w:sz w:val="28"/>
          <w:szCs w:val="28"/>
        </w:rPr>
      </w:pPr>
      <w:r w:rsidRPr="00BC3AE1">
        <w:rPr>
          <w:rFonts w:ascii="PT Astra Serif" w:hAnsi="PT Astra Serif"/>
          <w:bCs/>
          <w:sz w:val="28"/>
          <w:szCs w:val="28"/>
        </w:rPr>
        <w:t>- проведение не реже одного раза в квартал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0E54C4A6"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bCs/>
          <w:sz w:val="28"/>
          <w:szCs w:val="28"/>
        </w:rPr>
        <w:t xml:space="preserve">- </w:t>
      </w:r>
      <w:r w:rsidRPr="00BC3AE1">
        <w:rPr>
          <w:rFonts w:ascii="PT Astra Serif" w:hAnsi="PT Astra Serif"/>
          <w:sz w:val="28"/>
          <w:szCs w:val="28"/>
        </w:rPr>
        <w:t>проведением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 наличия сведений о взыскании с должника денежных средств, в рамках исполнительного производства, наличия сведений о возбуждении в отношении должника дела о банкротстве;</w:t>
      </w:r>
    </w:p>
    <w:p w14:paraId="6508C921"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своевременное принятие решения о признании безнадежной задолженности по платежам в местный бюджет и о ее списании.</w:t>
      </w:r>
    </w:p>
    <w:p w14:paraId="1D18D301" w14:textId="77777777" w:rsidR="00421BD1" w:rsidRPr="00BC3AE1" w:rsidRDefault="00421BD1" w:rsidP="00421BD1">
      <w:pPr>
        <w:pStyle w:val="af5"/>
        <w:ind w:left="0" w:firstLine="567"/>
        <w:jc w:val="both"/>
        <w:rPr>
          <w:rFonts w:ascii="PT Astra Serif" w:hAnsi="PT Astra Serif"/>
          <w:sz w:val="28"/>
          <w:szCs w:val="28"/>
        </w:rPr>
      </w:pPr>
    </w:p>
    <w:p w14:paraId="5C6382F0" w14:textId="77777777" w:rsidR="00421BD1" w:rsidRPr="00BC3AE1" w:rsidRDefault="00421BD1" w:rsidP="00421BD1">
      <w:pPr>
        <w:pStyle w:val="af5"/>
        <w:ind w:left="0" w:firstLine="567"/>
        <w:jc w:val="both"/>
        <w:rPr>
          <w:rFonts w:ascii="PT Astra Serif" w:hAnsi="PT Astra Serif"/>
          <w:sz w:val="28"/>
          <w:szCs w:val="28"/>
        </w:rPr>
      </w:pPr>
    </w:p>
    <w:p w14:paraId="70A30627" w14:textId="77777777" w:rsidR="00421BD1" w:rsidRPr="00BC3AE1" w:rsidRDefault="00421BD1" w:rsidP="00421BD1">
      <w:pPr>
        <w:pStyle w:val="af5"/>
        <w:numPr>
          <w:ilvl w:val="0"/>
          <w:numId w:val="11"/>
        </w:numPr>
        <w:suppressAutoHyphens w:val="0"/>
        <w:jc w:val="center"/>
        <w:rPr>
          <w:rFonts w:ascii="PT Astra Serif" w:hAnsi="PT Astra Serif"/>
          <w:b/>
          <w:sz w:val="28"/>
          <w:szCs w:val="28"/>
        </w:rPr>
      </w:pPr>
      <w:r w:rsidRPr="00BC3AE1">
        <w:rPr>
          <w:rFonts w:ascii="PT Astra Serif" w:hAnsi="PT Astra Serif"/>
          <w:b/>
          <w:sz w:val="28"/>
          <w:szCs w:val="28"/>
        </w:rPr>
        <w:t>Мероприятия по урегулированию дебиторской задолженности по доходам в досудебном порядке</w:t>
      </w:r>
    </w:p>
    <w:p w14:paraId="3930059F" w14:textId="77777777" w:rsidR="00421BD1" w:rsidRPr="00BC3AE1" w:rsidRDefault="00421BD1" w:rsidP="00421BD1">
      <w:pPr>
        <w:pStyle w:val="af5"/>
        <w:rPr>
          <w:rFonts w:ascii="PT Astra Serif" w:hAnsi="PT Astra Serif"/>
          <w:b/>
          <w:sz w:val="28"/>
          <w:szCs w:val="28"/>
        </w:rPr>
      </w:pPr>
    </w:p>
    <w:p w14:paraId="02547D8E" w14:textId="77777777" w:rsidR="00421BD1" w:rsidRPr="00BC3AE1" w:rsidRDefault="00421BD1" w:rsidP="00421BD1">
      <w:pPr>
        <w:pStyle w:val="af5"/>
        <w:numPr>
          <w:ilvl w:val="1"/>
          <w:numId w:val="11"/>
        </w:numPr>
        <w:suppressAutoHyphens w:val="0"/>
        <w:ind w:left="0" w:firstLine="567"/>
        <w:jc w:val="both"/>
        <w:rPr>
          <w:rFonts w:ascii="PT Astra Serif" w:hAnsi="PT Astra Serif"/>
          <w:b/>
          <w:sz w:val="28"/>
          <w:szCs w:val="28"/>
        </w:rPr>
      </w:pPr>
      <w:r w:rsidRPr="00BC3AE1">
        <w:rPr>
          <w:rFonts w:ascii="PT Astra Serif" w:hAnsi="PT Astra Serif"/>
          <w:sz w:val="28"/>
          <w:szCs w:val="28"/>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 включают в себя:</w:t>
      </w:r>
    </w:p>
    <w:p w14:paraId="7E616D6D" w14:textId="77777777" w:rsidR="00421BD1" w:rsidRPr="00BC3AE1" w:rsidRDefault="00421BD1" w:rsidP="00421BD1">
      <w:pPr>
        <w:pStyle w:val="af5"/>
        <w:ind w:left="567"/>
        <w:jc w:val="both"/>
        <w:rPr>
          <w:rFonts w:ascii="PT Astra Serif" w:hAnsi="PT Astra Serif"/>
          <w:sz w:val="28"/>
          <w:szCs w:val="28"/>
        </w:rPr>
      </w:pPr>
      <w:r w:rsidRPr="00BC3AE1">
        <w:rPr>
          <w:rFonts w:ascii="PT Astra Serif" w:hAnsi="PT Astra Serif"/>
          <w:sz w:val="28"/>
          <w:szCs w:val="28"/>
        </w:rPr>
        <w:t>- направление требования должнику о погашении задолженности;</w:t>
      </w:r>
    </w:p>
    <w:p w14:paraId="7AAFDB51"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направление претензии должнику о погашении задолженности в досудебном порядке;</w:t>
      </w:r>
    </w:p>
    <w:p w14:paraId="477DB8C6"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xml:space="preserve">-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w:t>
      </w:r>
      <w:r w:rsidRPr="00BC3AE1">
        <w:rPr>
          <w:rFonts w:ascii="PT Astra Serif" w:hAnsi="PT Astra Serif"/>
          <w:sz w:val="28"/>
          <w:szCs w:val="28"/>
        </w:rPr>
        <w:lastRenderedPageBreak/>
        <w:t>доходам в порядке и случаях, предусмотренных законодательством Российской Федерации;</w:t>
      </w:r>
    </w:p>
    <w:p w14:paraId="3D2651A1"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направление в уполномоченный орган по представлению в деле о банкротстве и процедурах, применяемых в деле о банкротстве, требований об уплате обязательных платежей и требований администрации муниципального образования Южно-Одоевское-Одоевского района</w:t>
      </w:r>
      <w:r w:rsidR="00BC3AE1">
        <w:rPr>
          <w:rFonts w:ascii="PT Astra Serif" w:hAnsi="PT Astra Serif"/>
          <w:sz w:val="28"/>
          <w:szCs w:val="28"/>
        </w:rPr>
        <w:t xml:space="preserve"> </w:t>
      </w:r>
      <w:r w:rsidRPr="00BC3AE1">
        <w:rPr>
          <w:rFonts w:ascii="PT Astra Serif" w:hAnsi="PT Astra Serif"/>
          <w:sz w:val="28"/>
          <w:szCs w:val="28"/>
        </w:rPr>
        <w:t>по денежным обязательствам, уведомлений  о наличии задолженности по обязательным платежам или о задолженности по денежным обязательствам перед администрацией муниципального образования Южно-Одоевское-Одоевского района</w:t>
      </w:r>
      <w:r w:rsidR="00BC3AE1" w:rsidRPr="00BC3AE1">
        <w:rPr>
          <w:rFonts w:ascii="PT Astra Serif" w:hAnsi="PT Astra Serif"/>
          <w:sz w:val="28"/>
          <w:szCs w:val="28"/>
        </w:rPr>
        <w:t xml:space="preserve"> </w:t>
      </w:r>
      <w:r w:rsidRPr="00BC3AE1">
        <w:rPr>
          <w:rFonts w:ascii="PT Astra Serif" w:hAnsi="PT Astra Serif"/>
          <w:sz w:val="28"/>
          <w:szCs w:val="28"/>
        </w:rPr>
        <w:t>при предъявлении (объединении) требований в деле о банкротстве и в процедурах, применяемых в деле о банкротстве.</w:t>
      </w:r>
    </w:p>
    <w:p w14:paraId="02167531" w14:textId="77777777" w:rsidR="00421BD1" w:rsidRPr="00BC3AE1" w:rsidRDefault="00421BD1" w:rsidP="00421BD1">
      <w:pPr>
        <w:pStyle w:val="af5"/>
        <w:ind w:left="0" w:firstLine="567"/>
        <w:jc w:val="both"/>
        <w:rPr>
          <w:rFonts w:ascii="PT Astra Serif" w:hAnsi="PT Astra Serif"/>
          <w:sz w:val="28"/>
          <w:szCs w:val="28"/>
        </w:rPr>
      </w:pPr>
      <w:r w:rsidRPr="007770AC">
        <w:rPr>
          <w:rFonts w:ascii="PT Astra Serif" w:hAnsi="PT Astra Serif"/>
          <w:bCs/>
          <w:sz w:val="28"/>
          <w:szCs w:val="28"/>
        </w:rPr>
        <w:t>3.2.</w:t>
      </w:r>
      <w:r w:rsidRPr="00BC3AE1">
        <w:rPr>
          <w:rFonts w:ascii="PT Astra Serif" w:hAnsi="PT Astra Serif"/>
          <w:b/>
          <w:sz w:val="28"/>
          <w:szCs w:val="28"/>
        </w:rPr>
        <w:t xml:space="preserve"> </w:t>
      </w:r>
      <w:r w:rsidRPr="00BC3AE1">
        <w:rPr>
          <w:rFonts w:ascii="PT Astra Serif" w:hAnsi="PT Astra Serif"/>
          <w:sz w:val="28"/>
          <w:szCs w:val="28"/>
        </w:rPr>
        <w:t>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329A9B43"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производится расчет задолженности;</w:t>
      </w:r>
    </w:p>
    <w:p w14:paraId="70433799"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должнику направляется требование (претензия) с приложением расчета задолженности о ее погашении в 15-ти дневный срок со дня его получения.</w:t>
      </w:r>
    </w:p>
    <w:p w14:paraId="5DB8ECC1" w14:textId="77777777" w:rsidR="00421BD1" w:rsidRPr="00BC3AE1" w:rsidRDefault="00421BD1" w:rsidP="00421BD1">
      <w:pPr>
        <w:pStyle w:val="af5"/>
        <w:ind w:left="0" w:firstLine="567"/>
        <w:jc w:val="both"/>
        <w:rPr>
          <w:rFonts w:ascii="PT Astra Serif" w:hAnsi="PT Astra Serif"/>
          <w:sz w:val="28"/>
          <w:szCs w:val="28"/>
        </w:rPr>
      </w:pPr>
      <w:r w:rsidRPr="00386CF9">
        <w:rPr>
          <w:rFonts w:ascii="PT Astra Serif" w:hAnsi="PT Astra Serif"/>
          <w:bCs/>
          <w:sz w:val="28"/>
          <w:szCs w:val="28"/>
        </w:rPr>
        <w:t>3.3.</w:t>
      </w:r>
      <w:r w:rsidRPr="00BC3AE1">
        <w:rPr>
          <w:rFonts w:ascii="PT Astra Serif" w:hAnsi="PT Astra Serif"/>
          <w:sz w:val="28"/>
          <w:szCs w:val="28"/>
        </w:rPr>
        <w:t xml:space="preserve">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1A5F91D7" w14:textId="77777777" w:rsidR="00421BD1" w:rsidRPr="00BC3AE1" w:rsidRDefault="00421BD1" w:rsidP="00421BD1">
      <w:pPr>
        <w:pStyle w:val="af5"/>
        <w:ind w:left="0" w:firstLine="567"/>
        <w:jc w:val="both"/>
        <w:rPr>
          <w:rFonts w:ascii="PT Astra Serif" w:hAnsi="PT Astra Serif"/>
          <w:sz w:val="28"/>
          <w:szCs w:val="28"/>
        </w:rPr>
      </w:pPr>
      <w:r w:rsidRPr="00386CF9">
        <w:rPr>
          <w:rFonts w:ascii="PT Astra Serif" w:hAnsi="PT Astra Serif"/>
          <w:bCs/>
          <w:sz w:val="28"/>
          <w:szCs w:val="28"/>
        </w:rPr>
        <w:t>3.4.</w:t>
      </w:r>
      <w:r w:rsidRPr="00BC3AE1">
        <w:rPr>
          <w:rFonts w:ascii="PT Astra Serif" w:hAnsi="PT Astra Serif"/>
          <w:b/>
          <w:sz w:val="28"/>
          <w:szCs w:val="28"/>
        </w:rPr>
        <w:t xml:space="preserve">  </w:t>
      </w:r>
      <w:r w:rsidRPr="00BC3AE1">
        <w:rPr>
          <w:rFonts w:ascii="PT Astra Serif" w:hAnsi="PT Astra Serif"/>
          <w:sz w:val="28"/>
          <w:szCs w:val="28"/>
        </w:rPr>
        <w:t>В требовании (претензии) указываются:</w:t>
      </w:r>
    </w:p>
    <w:p w14:paraId="5F6AA3E5"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наименование должника;</w:t>
      </w:r>
    </w:p>
    <w:p w14:paraId="191E6A46"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наименование и реквизиты документа, являющегося основанием для начисления суммы, подлежащей уплате должником;</w:t>
      </w:r>
    </w:p>
    <w:p w14:paraId="3EDFD05A"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период образования просрочки внесения платы;</w:t>
      </w:r>
    </w:p>
    <w:p w14:paraId="2B48ED21"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сумма просроченной дебиторской задолженности по платежам, пени;</w:t>
      </w:r>
    </w:p>
    <w:p w14:paraId="27BDDC10"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сумма штрафных санкций (при их наличии);</w:t>
      </w:r>
    </w:p>
    <w:p w14:paraId="39B019D2"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предложение оплатить просроченную дебиторскую задолженность в добровольном порядке в срок, установленный требованием (претензией);</w:t>
      </w:r>
    </w:p>
    <w:p w14:paraId="33DB561F"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реквизиты для перечисления просроченной дебиторской задолженности;</w:t>
      </w:r>
    </w:p>
    <w:p w14:paraId="0083AC05"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14:paraId="566AFD9A"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lastRenderedPageBreak/>
        <w:t>Требование (претензия) подписывается главой администрации муниципального образования Правобережное Белевского района.</w:t>
      </w:r>
    </w:p>
    <w:p w14:paraId="618FE937"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68F2DA57" w14:textId="77777777" w:rsidR="00421BD1" w:rsidRPr="00BC3AE1" w:rsidRDefault="00421BD1" w:rsidP="00421BD1">
      <w:pPr>
        <w:pStyle w:val="af5"/>
        <w:ind w:left="0" w:firstLine="567"/>
        <w:jc w:val="both"/>
        <w:rPr>
          <w:rFonts w:ascii="PT Astra Serif" w:hAnsi="PT Astra Serif"/>
          <w:sz w:val="28"/>
          <w:szCs w:val="28"/>
        </w:rPr>
      </w:pPr>
      <w:r w:rsidRPr="007770AC">
        <w:rPr>
          <w:rFonts w:ascii="PT Astra Serif" w:hAnsi="PT Astra Serif"/>
          <w:bCs/>
          <w:sz w:val="28"/>
          <w:szCs w:val="28"/>
        </w:rPr>
        <w:t>3.5.</w:t>
      </w:r>
      <w:r w:rsidRPr="00BC3AE1">
        <w:rPr>
          <w:rFonts w:ascii="PT Astra Serif" w:hAnsi="PT Astra Serif"/>
          <w:b/>
          <w:sz w:val="28"/>
          <w:szCs w:val="28"/>
        </w:rPr>
        <w:t xml:space="preserve"> </w:t>
      </w:r>
      <w:r w:rsidRPr="00BC3AE1">
        <w:rPr>
          <w:rFonts w:ascii="PT Astra Serif" w:hAnsi="PT Astra Serif"/>
          <w:sz w:val="28"/>
          <w:szCs w:val="28"/>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47AF2302" w14:textId="77777777" w:rsidR="00421BD1" w:rsidRPr="00BC3AE1" w:rsidRDefault="00421BD1" w:rsidP="00421BD1">
      <w:pPr>
        <w:pStyle w:val="af5"/>
        <w:ind w:left="0" w:firstLine="567"/>
        <w:jc w:val="both"/>
        <w:rPr>
          <w:rFonts w:ascii="PT Astra Serif" w:hAnsi="PT Astra Serif"/>
          <w:sz w:val="28"/>
          <w:szCs w:val="28"/>
        </w:rPr>
      </w:pPr>
    </w:p>
    <w:p w14:paraId="24DED0AE" w14:textId="77777777" w:rsidR="00421BD1" w:rsidRPr="00BC3AE1" w:rsidRDefault="00421BD1" w:rsidP="00421BD1">
      <w:pPr>
        <w:pStyle w:val="af5"/>
        <w:numPr>
          <w:ilvl w:val="0"/>
          <w:numId w:val="11"/>
        </w:numPr>
        <w:suppressAutoHyphens w:val="0"/>
        <w:jc w:val="center"/>
        <w:rPr>
          <w:rFonts w:ascii="PT Astra Serif" w:hAnsi="PT Astra Serif"/>
          <w:b/>
          <w:sz w:val="28"/>
          <w:szCs w:val="28"/>
        </w:rPr>
      </w:pPr>
      <w:r w:rsidRPr="00BC3AE1">
        <w:rPr>
          <w:rFonts w:ascii="PT Astra Serif" w:hAnsi="PT Astra Serif"/>
          <w:b/>
          <w:sz w:val="28"/>
          <w:szCs w:val="28"/>
        </w:rPr>
        <w:t>Мероприятия по принудительному взысканию дебиторской задолженности по доходам</w:t>
      </w:r>
    </w:p>
    <w:p w14:paraId="12F86B98" w14:textId="77777777" w:rsidR="00421BD1" w:rsidRPr="00BC3AE1" w:rsidRDefault="00421BD1" w:rsidP="00421BD1">
      <w:pPr>
        <w:pStyle w:val="af5"/>
        <w:ind w:left="0" w:firstLine="567"/>
        <w:rPr>
          <w:rFonts w:ascii="PT Astra Serif" w:hAnsi="PT Astra Serif"/>
          <w:b/>
          <w:sz w:val="28"/>
          <w:szCs w:val="28"/>
        </w:rPr>
      </w:pPr>
    </w:p>
    <w:p w14:paraId="5F446B87" w14:textId="77777777" w:rsidR="00421BD1" w:rsidRPr="00BC3AE1" w:rsidRDefault="00421BD1" w:rsidP="00421BD1">
      <w:pPr>
        <w:pStyle w:val="af5"/>
        <w:numPr>
          <w:ilvl w:val="1"/>
          <w:numId w:val="11"/>
        </w:numPr>
        <w:suppressAutoHyphens w:val="0"/>
        <w:ind w:left="0" w:firstLine="567"/>
        <w:jc w:val="both"/>
        <w:rPr>
          <w:rFonts w:ascii="PT Astra Serif" w:hAnsi="PT Astra Serif"/>
          <w:b/>
          <w:sz w:val="28"/>
          <w:szCs w:val="28"/>
        </w:rPr>
      </w:pPr>
      <w:r w:rsidRPr="00BC3AE1">
        <w:rPr>
          <w:rFonts w:ascii="PT Astra Serif" w:hAnsi="PT Astra Serif"/>
          <w:sz w:val="28"/>
          <w:szCs w:val="28"/>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14:paraId="5EDDF48E" w14:textId="77777777" w:rsidR="00421BD1" w:rsidRPr="00BC3AE1" w:rsidRDefault="00421BD1" w:rsidP="00421BD1">
      <w:pPr>
        <w:pStyle w:val="af5"/>
        <w:numPr>
          <w:ilvl w:val="1"/>
          <w:numId w:val="11"/>
        </w:numPr>
        <w:suppressAutoHyphens w:val="0"/>
        <w:ind w:left="0" w:firstLine="567"/>
        <w:jc w:val="both"/>
        <w:rPr>
          <w:rFonts w:ascii="PT Astra Serif" w:hAnsi="PT Astra Serif"/>
          <w:b/>
          <w:sz w:val="28"/>
          <w:szCs w:val="28"/>
        </w:rPr>
      </w:pPr>
      <w:r w:rsidRPr="00BC3AE1">
        <w:rPr>
          <w:rFonts w:ascii="PT Astra Serif" w:hAnsi="PT Astra Serif"/>
          <w:sz w:val="28"/>
          <w:szCs w:val="28"/>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14:paraId="03FBD59D" w14:textId="77777777" w:rsidR="00421BD1" w:rsidRPr="00BC3AE1" w:rsidRDefault="00421BD1" w:rsidP="00421BD1">
      <w:pPr>
        <w:pStyle w:val="af5"/>
        <w:ind w:left="0" w:firstLine="567"/>
        <w:jc w:val="both"/>
        <w:rPr>
          <w:rFonts w:ascii="PT Astra Serif" w:hAnsi="PT Astra Serif"/>
          <w:sz w:val="28"/>
          <w:szCs w:val="28"/>
        </w:rPr>
      </w:pPr>
      <w:r w:rsidRPr="00386CF9">
        <w:rPr>
          <w:rFonts w:ascii="PT Astra Serif" w:hAnsi="PT Astra Serif"/>
          <w:bCs/>
          <w:sz w:val="28"/>
          <w:szCs w:val="28"/>
        </w:rPr>
        <w:t>4.3.</w:t>
      </w:r>
      <w:r w:rsidRPr="00BC3AE1">
        <w:rPr>
          <w:rFonts w:ascii="PT Astra Serif" w:hAnsi="PT Astra Serif"/>
          <w:sz w:val="28"/>
          <w:szCs w:val="28"/>
        </w:rPr>
        <w:t xml:space="preserve">  Сотрудник администрации, наделенный соответствующими полномочиями, в течение10 рабочих дней формирует пакет документов, необходимых для подачи искового заявления в суд:</w:t>
      </w:r>
    </w:p>
    <w:p w14:paraId="6F3E9C55"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копии документов, являющиеся основанием для начисления сумм, подлежащих уплате должником, со всеми приложениями к ним;</w:t>
      </w:r>
    </w:p>
    <w:p w14:paraId="500060D7"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копии учредительных документов (для юридических лиц);</w:t>
      </w:r>
    </w:p>
    <w:p w14:paraId="398FEA9A"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6127EF42"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расчет платы с указанием сумм основного долга, пени, штрафных санкций;</w:t>
      </w:r>
    </w:p>
    <w:p w14:paraId="5412A499"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6A415174" w14:textId="77777777" w:rsidR="00421BD1" w:rsidRPr="00BC3AE1" w:rsidRDefault="00421BD1" w:rsidP="00421BD1">
      <w:pPr>
        <w:pStyle w:val="af5"/>
        <w:ind w:left="0" w:firstLine="567"/>
        <w:jc w:val="both"/>
        <w:rPr>
          <w:rFonts w:ascii="PT Astra Serif" w:hAnsi="PT Astra Serif"/>
          <w:sz w:val="28"/>
          <w:szCs w:val="28"/>
        </w:rPr>
      </w:pPr>
      <w:r w:rsidRPr="00BC3AE1">
        <w:rPr>
          <w:rFonts w:ascii="PT Astra Serif" w:hAnsi="PT Astra Serif"/>
          <w:sz w:val="28"/>
          <w:szCs w:val="28"/>
        </w:rPr>
        <w:t>Сотрудник администрации -ответственное лицо, обеспечивает направление искового заявления с приложением необходимых документов в судебный орган, представляет администрацию в судебном процессе.</w:t>
      </w:r>
    </w:p>
    <w:p w14:paraId="66DEC11B" w14:textId="77777777" w:rsidR="00421BD1" w:rsidRPr="00BC3AE1" w:rsidRDefault="00421BD1" w:rsidP="00421BD1">
      <w:pPr>
        <w:jc w:val="both"/>
        <w:rPr>
          <w:rFonts w:ascii="PT Astra Serif" w:hAnsi="PT Astra Serif"/>
          <w:sz w:val="28"/>
          <w:szCs w:val="28"/>
        </w:rPr>
      </w:pPr>
      <w:r w:rsidRPr="00BC3AE1">
        <w:rPr>
          <w:rFonts w:ascii="PT Astra Serif" w:hAnsi="PT Astra Serif"/>
          <w:b/>
          <w:sz w:val="28"/>
          <w:szCs w:val="28"/>
        </w:rPr>
        <w:lastRenderedPageBreak/>
        <w:t xml:space="preserve">        </w:t>
      </w:r>
      <w:r w:rsidRPr="00386CF9">
        <w:rPr>
          <w:rFonts w:ascii="PT Astra Serif" w:hAnsi="PT Astra Serif"/>
          <w:bCs/>
          <w:sz w:val="28"/>
          <w:szCs w:val="28"/>
        </w:rPr>
        <w:t>4.4.</w:t>
      </w:r>
      <w:r w:rsidRPr="00BC3AE1">
        <w:rPr>
          <w:rFonts w:ascii="PT Astra Serif" w:hAnsi="PT Astra Serif"/>
          <w:b/>
          <w:sz w:val="28"/>
          <w:szCs w:val="28"/>
        </w:rPr>
        <w:t xml:space="preserve"> </w:t>
      </w:r>
      <w:r w:rsidRPr="00BC3AE1">
        <w:rPr>
          <w:rFonts w:ascii="PT Astra Serif" w:hAnsi="PT Astra Serif"/>
          <w:sz w:val="28"/>
          <w:szCs w:val="28"/>
        </w:rPr>
        <w:t>Документы о ходе претензионно-исковой работы по взысканию задолженности, в том числе судебные акты, на бумажном носителе хранятся в администрации.</w:t>
      </w:r>
    </w:p>
    <w:p w14:paraId="0AA30D37" w14:textId="77777777" w:rsidR="00421BD1" w:rsidRPr="00BC3AE1" w:rsidRDefault="00421BD1" w:rsidP="00421BD1">
      <w:pPr>
        <w:pStyle w:val="af5"/>
        <w:ind w:left="0" w:firstLine="567"/>
        <w:jc w:val="both"/>
        <w:rPr>
          <w:rFonts w:ascii="PT Astra Serif" w:hAnsi="PT Astra Serif"/>
          <w:sz w:val="28"/>
          <w:szCs w:val="28"/>
        </w:rPr>
      </w:pPr>
      <w:r w:rsidRPr="00386CF9">
        <w:rPr>
          <w:rFonts w:ascii="PT Astra Serif" w:hAnsi="PT Astra Serif"/>
          <w:bCs/>
          <w:sz w:val="28"/>
          <w:szCs w:val="28"/>
        </w:rPr>
        <w:t>4.5.</w:t>
      </w:r>
      <w:r w:rsidRPr="00BC3AE1">
        <w:rPr>
          <w:rFonts w:ascii="PT Astra Serif" w:hAnsi="PT Astra Serif"/>
          <w:b/>
          <w:sz w:val="28"/>
          <w:szCs w:val="28"/>
        </w:rPr>
        <w:t xml:space="preserve"> </w:t>
      </w:r>
      <w:r w:rsidRPr="00BC3AE1">
        <w:rPr>
          <w:rFonts w:ascii="PT Astra Serif" w:hAnsi="PT Astra Serif"/>
          <w:sz w:val="28"/>
          <w:szCs w:val="28"/>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14:paraId="2C3EB9BE" w14:textId="77777777" w:rsidR="00421BD1" w:rsidRPr="00BC3AE1" w:rsidRDefault="00421BD1" w:rsidP="00421BD1">
      <w:pPr>
        <w:pStyle w:val="af5"/>
        <w:ind w:left="0" w:firstLine="567"/>
        <w:jc w:val="both"/>
        <w:rPr>
          <w:rFonts w:ascii="PT Astra Serif" w:hAnsi="PT Astra Serif"/>
          <w:sz w:val="28"/>
          <w:szCs w:val="28"/>
        </w:rPr>
      </w:pPr>
      <w:r w:rsidRPr="00386CF9">
        <w:rPr>
          <w:rFonts w:ascii="PT Astra Serif" w:hAnsi="PT Astra Serif"/>
          <w:bCs/>
          <w:sz w:val="28"/>
          <w:szCs w:val="28"/>
        </w:rPr>
        <w:t>4.6.</w:t>
      </w:r>
      <w:r w:rsidRPr="00BC3AE1">
        <w:rPr>
          <w:rFonts w:ascii="PT Astra Serif" w:hAnsi="PT Astra Serif"/>
          <w:b/>
          <w:sz w:val="28"/>
          <w:szCs w:val="28"/>
        </w:rPr>
        <w:t xml:space="preserve"> </w:t>
      </w:r>
      <w:r w:rsidRPr="00BC3AE1">
        <w:rPr>
          <w:rFonts w:ascii="PT Astra Serif" w:hAnsi="PT Astra Serif"/>
          <w:sz w:val="28"/>
          <w:szCs w:val="28"/>
        </w:rPr>
        <w:t>Сотрудник администрации, наделенный соответствующими полномочиями,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w:t>
      </w:r>
    </w:p>
    <w:p w14:paraId="7D6881CA" w14:textId="77777777" w:rsidR="00421BD1" w:rsidRPr="00BC3AE1" w:rsidRDefault="00421BD1" w:rsidP="00421BD1">
      <w:pPr>
        <w:pStyle w:val="af5"/>
        <w:ind w:left="0" w:firstLine="567"/>
        <w:jc w:val="both"/>
        <w:rPr>
          <w:rFonts w:ascii="PT Astra Serif" w:hAnsi="PT Astra Serif"/>
          <w:sz w:val="28"/>
          <w:szCs w:val="28"/>
        </w:rPr>
      </w:pPr>
      <w:r w:rsidRPr="00386CF9">
        <w:rPr>
          <w:rFonts w:ascii="PT Astra Serif" w:hAnsi="PT Astra Serif"/>
          <w:bCs/>
          <w:sz w:val="28"/>
          <w:szCs w:val="28"/>
        </w:rPr>
        <w:t>4.7.</w:t>
      </w:r>
      <w:r w:rsidRPr="00BC3AE1">
        <w:rPr>
          <w:rFonts w:ascii="PT Astra Serif" w:hAnsi="PT Astra Serif"/>
          <w:b/>
          <w:sz w:val="28"/>
          <w:szCs w:val="28"/>
        </w:rPr>
        <w:t xml:space="preserve">  </w:t>
      </w:r>
      <w:r w:rsidRPr="00BC3AE1">
        <w:rPr>
          <w:rFonts w:ascii="PT Astra Serif" w:hAnsi="PT Astra Serif"/>
          <w:sz w:val="28"/>
          <w:szCs w:val="28"/>
        </w:rPr>
        <w:t xml:space="preserve">При добровольном исполнении обязательств в срок, указанный в требовании (претензии), претензионная работа в отношении должника прекращается. </w:t>
      </w:r>
    </w:p>
    <w:p w14:paraId="2D48256F" w14:textId="77777777" w:rsidR="00421BD1" w:rsidRPr="00BC3AE1" w:rsidRDefault="00421BD1" w:rsidP="00421BD1">
      <w:pPr>
        <w:pStyle w:val="af5"/>
        <w:ind w:left="0" w:firstLine="567"/>
        <w:jc w:val="both"/>
        <w:rPr>
          <w:rFonts w:ascii="PT Astra Serif" w:hAnsi="PT Astra Serif"/>
          <w:sz w:val="28"/>
          <w:szCs w:val="28"/>
        </w:rPr>
      </w:pPr>
    </w:p>
    <w:p w14:paraId="43D0E153" w14:textId="77777777" w:rsidR="00421BD1" w:rsidRPr="00BC3AE1" w:rsidRDefault="00421BD1" w:rsidP="00421BD1">
      <w:pPr>
        <w:pStyle w:val="af5"/>
        <w:numPr>
          <w:ilvl w:val="0"/>
          <w:numId w:val="11"/>
        </w:numPr>
        <w:suppressAutoHyphens w:val="0"/>
        <w:jc w:val="center"/>
        <w:rPr>
          <w:rFonts w:ascii="PT Astra Serif" w:hAnsi="PT Astra Serif"/>
          <w:b/>
          <w:sz w:val="28"/>
          <w:szCs w:val="28"/>
        </w:rPr>
      </w:pPr>
      <w:r w:rsidRPr="00BC3AE1">
        <w:rPr>
          <w:rFonts w:ascii="PT Astra Serif" w:hAnsi="PT Astra Serif"/>
          <w:b/>
          <w:sz w:val="28"/>
          <w:szCs w:val="28"/>
        </w:rPr>
        <w:t>Порядок взаимодействия в случае принудительного взыскания дебиторской задолженности по доходам</w:t>
      </w:r>
    </w:p>
    <w:p w14:paraId="3F610A5D" w14:textId="77777777" w:rsidR="00421BD1" w:rsidRPr="00BC3AE1" w:rsidRDefault="00421BD1" w:rsidP="00421BD1">
      <w:pPr>
        <w:pStyle w:val="af5"/>
        <w:rPr>
          <w:rFonts w:ascii="PT Astra Serif" w:hAnsi="PT Astra Serif"/>
          <w:sz w:val="28"/>
          <w:szCs w:val="28"/>
        </w:rPr>
      </w:pPr>
    </w:p>
    <w:p w14:paraId="08D76A21" w14:textId="77777777" w:rsidR="00421BD1" w:rsidRPr="00BC3AE1" w:rsidRDefault="00421BD1" w:rsidP="00421BD1">
      <w:pPr>
        <w:pStyle w:val="af5"/>
        <w:numPr>
          <w:ilvl w:val="1"/>
          <w:numId w:val="11"/>
        </w:numPr>
        <w:suppressAutoHyphens w:val="0"/>
        <w:ind w:left="0" w:firstLine="567"/>
        <w:jc w:val="both"/>
        <w:rPr>
          <w:rFonts w:ascii="PT Astra Serif" w:hAnsi="PT Astra Serif"/>
          <w:b/>
          <w:sz w:val="28"/>
          <w:szCs w:val="28"/>
        </w:rPr>
      </w:pPr>
      <w:r w:rsidRPr="00BC3AE1">
        <w:rPr>
          <w:rFonts w:ascii="PT Astra Serif" w:hAnsi="PT Astra Serif"/>
          <w:sz w:val="28"/>
          <w:szCs w:val="28"/>
        </w:rPr>
        <w:t>В случае удовлетворения исковых требований о взыскании денежных средств с должника в соответствии с Федеральным законом от 02.10.2007 №229-ФЗ «Об исполнительном производстве» главой администрации муниципального образования Правобережное Белевского района, дается поручение о направлении исполнительного документа в Федеральную службу судебных приставов.</w:t>
      </w:r>
    </w:p>
    <w:p w14:paraId="4B0F2D62" w14:textId="77777777" w:rsidR="00421BD1" w:rsidRPr="00BC3AE1" w:rsidRDefault="00421BD1" w:rsidP="00421BD1">
      <w:pPr>
        <w:pStyle w:val="af5"/>
        <w:numPr>
          <w:ilvl w:val="1"/>
          <w:numId w:val="11"/>
        </w:numPr>
        <w:suppressAutoHyphens w:val="0"/>
        <w:ind w:left="0" w:firstLine="567"/>
        <w:jc w:val="both"/>
        <w:rPr>
          <w:rFonts w:ascii="PT Astra Serif" w:hAnsi="PT Astra Serif"/>
          <w:b/>
          <w:sz w:val="28"/>
          <w:szCs w:val="28"/>
        </w:rPr>
      </w:pPr>
      <w:r w:rsidRPr="00BC3AE1">
        <w:rPr>
          <w:rFonts w:ascii="PT Astra Serif" w:hAnsi="PT Astra Serif"/>
          <w:sz w:val="28"/>
          <w:szCs w:val="28"/>
        </w:rPr>
        <w:t>Направление исполнительных документов в Федеральную службу судебных приставов осуществляется не позднее 5 рабочих дней со дня принятия решений, предусмотренных п.4 Регламента.</w:t>
      </w:r>
    </w:p>
    <w:p w14:paraId="204CE7B0" w14:textId="77777777" w:rsidR="00421BD1" w:rsidRPr="00BC3AE1" w:rsidRDefault="00421BD1" w:rsidP="00421BD1">
      <w:pPr>
        <w:pStyle w:val="ConsPlusNormal"/>
        <w:ind w:firstLine="540"/>
        <w:jc w:val="both"/>
        <w:rPr>
          <w:rFonts w:ascii="PT Astra Serif" w:hAnsi="PT Astra Serif" w:cs="Times New Roman"/>
          <w:sz w:val="28"/>
          <w:szCs w:val="28"/>
        </w:rPr>
      </w:pPr>
      <w:r w:rsidRPr="00386CF9">
        <w:rPr>
          <w:rFonts w:ascii="PT Astra Serif" w:hAnsi="PT Astra Serif" w:cs="Times New Roman"/>
          <w:bCs/>
          <w:sz w:val="28"/>
          <w:szCs w:val="28"/>
        </w:rPr>
        <w:t xml:space="preserve"> 5.3.</w:t>
      </w:r>
      <w:r w:rsidRPr="00BC3AE1">
        <w:rPr>
          <w:rFonts w:ascii="PT Astra Serif" w:hAnsi="PT Astra Serif"/>
          <w:b/>
          <w:sz w:val="28"/>
          <w:szCs w:val="28"/>
        </w:rPr>
        <w:t xml:space="preserve">   </w:t>
      </w:r>
      <w:r w:rsidRPr="00BC3AE1">
        <w:rPr>
          <w:rFonts w:ascii="PT Astra Serif" w:hAnsi="PT Astra Serif" w:cs="Times New Roman"/>
          <w:sz w:val="28"/>
          <w:szCs w:val="28"/>
        </w:rPr>
        <w:t>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осуществляют, при необходимости, взаимодействие со службой судебных приставов, включающее в себя:</w:t>
      </w:r>
    </w:p>
    <w:p w14:paraId="416111AC" w14:textId="77777777" w:rsidR="00421BD1" w:rsidRPr="00BC3AE1" w:rsidRDefault="00421BD1" w:rsidP="00421BD1">
      <w:pPr>
        <w:pStyle w:val="ConsPlusNormal"/>
        <w:ind w:firstLine="540"/>
        <w:jc w:val="both"/>
        <w:rPr>
          <w:rFonts w:ascii="PT Astra Serif" w:hAnsi="PT Astra Serif" w:cs="Times New Roman"/>
          <w:sz w:val="28"/>
          <w:szCs w:val="28"/>
        </w:rPr>
      </w:pPr>
      <w:r w:rsidRPr="00BC3AE1">
        <w:rPr>
          <w:rFonts w:ascii="PT Astra Serif" w:hAnsi="PT Astra Serif" w:cs="Times New Roman"/>
          <w:sz w:val="28"/>
          <w:szCs w:val="28"/>
        </w:rPr>
        <w:t>- запрос информации о мероприятиях, проводимых приставом-исполнителем, о сумме непогашенной задолженности, о наличии данных об объявлении в розыск должника, его имущества, об изменении состояния счета (счетов) должника, его имущества и т.д.;</w:t>
      </w:r>
    </w:p>
    <w:p w14:paraId="43EFB8F1" w14:textId="77777777" w:rsidR="00315C82" w:rsidRPr="00BC3AE1" w:rsidRDefault="00421BD1" w:rsidP="00421BD1">
      <w:pPr>
        <w:rPr>
          <w:rFonts w:ascii="PT Astra Serif" w:hAnsi="PT Astra Serif" w:cs="PT Astra Serif"/>
          <w:sz w:val="28"/>
          <w:szCs w:val="28"/>
        </w:rPr>
      </w:pPr>
      <w:r w:rsidRPr="00BC3AE1">
        <w:rPr>
          <w:rFonts w:ascii="PT Astra Serif" w:hAnsi="PT Astra Serif"/>
          <w:sz w:val="28"/>
          <w:szCs w:val="28"/>
        </w:rPr>
        <w:t>- мониторинг эффективности взыскания просроченной дебиторской задолженности в рамках исполнительного производства.</w:t>
      </w:r>
    </w:p>
    <w:p w14:paraId="5E96DE00" w14:textId="77777777" w:rsidR="00315C82" w:rsidRPr="00BC3AE1" w:rsidRDefault="00315C82" w:rsidP="00A73F8E">
      <w:pPr>
        <w:rPr>
          <w:rFonts w:ascii="PT Astra Serif" w:hAnsi="PT Astra Serif" w:cs="PT Astra Serif"/>
          <w:sz w:val="28"/>
          <w:szCs w:val="28"/>
        </w:rPr>
      </w:pPr>
    </w:p>
    <w:p w14:paraId="5CCF87C8" w14:textId="77777777" w:rsidR="00315C82" w:rsidRPr="00BF54F3" w:rsidRDefault="00315C82" w:rsidP="00A73F8E">
      <w:pPr>
        <w:rPr>
          <w:rFonts w:ascii="PT Astra Serif" w:hAnsi="PT Astra Serif" w:cs="PT Astra Serif"/>
          <w:sz w:val="28"/>
          <w:szCs w:val="28"/>
        </w:rPr>
      </w:pPr>
    </w:p>
    <w:p w14:paraId="2098DF12" w14:textId="77777777" w:rsidR="00315C82" w:rsidRPr="00BF54F3" w:rsidRDefault="00315C82" w:rsidP="00A73F8E">
      <w:pPr>
        <w:rPr>
          <w:rFonts w:ascii="PT Astra Serif" w:hAnsi="PT Astra Serif" w:cs="PT Astra Serif"/>
          <w:sz w:val="28"/>
          <w:szCs w:val="28"/>
        </w:rPr>
      </w:pPr>
    </w:p>
    <w:p w14:paraId="23B28018" w14:textId="77777777" w:rsidR="00315C82" w:rsidRPr="00BF54F3" w:rsidRDefault="00315C82" w:rsidP="00A73F8E">
      <w:pPr>
        <w:rPr>
          <w:rFonts w:ascii="PT Astra Serif" w:hAnsi="PT Astra Serif" w:cs="PT Astra Serif"/>
          <w:sz w:val="28"/>
          <w:szCs w:val="28"/>
        </w:rPr>
      </w:pPr>
    </w:p>
    <w:p w14:paraId="11E8E84C" w14:textId="77777777" w:rsidR="00315C82" w:rsidRDefault="00315C82" w:rsidP="00A73F8E">
      <w:pPr>
        <w:rPr>
          <w:rFonts w:ascii="PT Astra Serif" w:hAnsi="PT Astra Serif" w:cs="PT Astra Serif"/>
          <w:sz w:val="28"/>
          <w:szCs w:val="28"/>
        </w:rPr>
      </w:pPr>
    </w:p>
    <w:p w14:paraId="20D0E722" w14:textId="77777777" w:rsidR="00315C82" w:rsidRDefault="00315C82" w:rsidP="00A73F8E">
      <w:pPr>
        <w:rPr>
          <w:rFonts w:ascii="PT Astra Serif" w:hAnsi="PT Astra Serif" w:cs="PT Astra Serif"/>
          <w:sz w:val="28"/>
          <w:szCs w:val="28"/>
        </w:rPr>
      </w:pPr>
    </w:p>
    <w:sectPr w:rsidR="00315C82" w:rsidSect="00026EF3">
      <w:pgSz w:w="11906" w:h="16838"/>
      <w:pgMar w:top="1134" w:right="851" w:bottom="1134" w:left="1701"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6BEC6" w14:textId="77777777" w:rsidR="00F55F9F" w:rsidRDefault="00F55F9F">
      <w:r>
        <w:separator/>
      </w:r>
    </w:p>
  </w:endnote>
  <w:endnote w:type="continuationSeparator" w:id="0">
    <w:p w14:paraId="75A2B5FE" w14:textId="77777777" w:rsidR="00F55F9F" w:rsidRDefault="00F5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77CC" w14:textId="77777777" w:rsidR="00F55F9F" w:rsidRDefault="00F55F9F">
      <w:r>
        <w:separator/>
      </w:r>
    </w:p>
  </w:footnote>
  <w:footnote w:type="continuationSeparator" w:id="0">
    <w:p w14:paraId="1BE4D79B" w14:textId="77777777" w:rsidR="00F55F9F" w:rsidRDefault="00F55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D68126D"/>
    <w:multiLevelType w:val="multilevel"/>
    <w:tmpl w:val="C442C916"/>
    <w:lvl w:ilvl="0">
      <w:start w:val="1"/>
      <w:numFmt w:val="decimal"/>
      <w:lvlText w:val="%1."/>
      <w:lvlJc w:val="left"/>
      <w:pPr>
        <w:ind w:left="720" w:hanging="360"/>
      </w:pPr>
      <w:rPr>
        <w:rFonts w:hint="default"/>
        <w:sz w:val="28"/>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 w15:restartNumberingAfterBreak="0">
    <w:nsid w:val="16FF6ED7"/>
    <w:multiLevelType w:val="hybridMultilevel"/>
    <w:tmpl w:val="EE387F12"/>
    <w:lvl w:ilvl="0" w:tplc="4DF04C78">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8F7FE2"/>
    <w:multiLevelType w:val="hybridMultilevel"/>
    <w:tmpl w:val="268414D2"/>
    <w:lvl w:ilvl="0" w:tplc="222697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0D4B76"/>
    <w:multiLevelType w:val="hybridMultilevel"/>
    <w:tmpl w:val="161ED8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062E38"/>
    <w:multiLevelType w:val="multilevel"/>
    <w:tmpl w:val="3D043DC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bCs w:val="0"/>
        <w:sz w:val="2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48801D60"/>
    <w:multiLevelType w:val="hybridMultilevel"/>
    <w:tmpl w:val="C6AADDD2"/>
    <w:lvl w:ilvl="0" w:tplc="53041BAE">
      <w:start w:val="1"/>
      <w:numFmt w:val="decimal"/>
      <w:lvlText w:val="%1."/>
      <w:lvlJc w:val="left"/>
      <w:pPr>
        <w:tabs>
          <w:tab w:val="num" w:pos="1095"/>
        </w:tabs>
        <w:ind w:left="1095" w:hanging="390"/>
      </w:pPr>
      <w:rPr>
        <w:rFonts w:hint="default"/>
      </w:rPr>
    </w:lvl>
    <w:lvl w:ilvl="1" w:tplc="2D64B838">
      <w:start w:val="1"/>
      <w:numFmt w:val="bullet"/>
      <w:lvlText w:val=""/>
      <w:lvlJc w:val="left"/>
      <w:pPr>
        <w:tabs>
          <w:tab w:val="num" w:pos="1878"/>
        </w:tabs>
        <w:ind w:left="1878" w:hanging="453"/>
      </w:pPr>
      <w:rPr>
        <w:rFonts w:ascii="Wingdings" w:hAnsi="Wingdings" w:hint="default"/>
      </w:rPr>
    </w:lvl>
    <w:lvl w:ilvl="2" w:tplc="DB8885D6" w:tentative="1">
      <w:start w:val="1"/>
      <w:numFmt w:val="lowerRoman"/>
      <w:lvlText w:val="%3."/>
      <w:lvlJc w:val="right"/>
      <w:pPr>
        <w:tabs>
          <w:tab w:val="num" w:pos="2505"/>
        </w:tabs>
        <w:ind w:left="2505" w:hanging="180"/>
      </w:pPr>
    </w:lvl>
    <w:lvl w:ilvl="3" w:tplc="00D2D8E2" w:tentative="1">
      <w:start w:val="1"/>
      <w:numFmt w:val="decimal"/>
      <w:lvlText w:val="%4."/>
      <w:lvlJc w:val="left"/>
      <w:pPr>
        <w:tabs>
          <w:tab w:val="num" w:pos="3225"/>
        </w:tabs>
        <w:ind w:left="3225" w:hanging="360"/>
      </w:pPr>
    </w:lvl>
    <w:lvl w:ilvl="4" w:tplc="F678E896" w:tentative="1">
      <w:start w:val="1"/>
      <w:numFmt w:val="lowerLetter"/>
      <w:lvlText w:val="%5."/>
      <w:lvlJc w:val="left"/>
      <w:pPr>
        <w:tabs>
          <w:tab w:val="num" w:pos="3945"/>
        </w:tabs>
        <w:ind w:left="3945" w:hanging="360"/>
      </w:pPr>
    </w:lvl>
    <w:lvl w:ilvl="5" w:tplc="6666DB44" w:tentative="1">
      <w:start w:val="1"/>
      <w:numFmt w:val="lowerRoman"/>
      <w:lvlText w:val="%6."/>
      <w:lvlJc w:val="right"/>
      <w:pPr>
        <w:tabs>
          <w:tab w:val="num" w:pos="4665"/>
        </w:tabs>
        <w:ind w:left="4665" w:hanging="180"/>
      </w:pPr>
    </w:lvl>
    <w:lvl w:ilvl="6" w:tplc="7B6C7C58" w:tentative="1">
      <w:start w:val="1"/>
      <w:numFmt w:val="decimal"/>
      <w:lvlText w:val="%7."/>
      <w:lvlJc w:val="left"/>
      <w:pPr>
        <w:tabs>
          <w:tab w:val="num" w:pos="5385"/>
        </w:tabs>
        <w:ind w:left="5385" w:hanging="360"/>
      </w:pPr>
    </w:lvl>
    <w:lvl w:ilvl="7" w:tplc="E1528494" w:tentative="1">
      <w:start w:val="1"/>
      <w:numFmt w:val="lowerLetter"/>
      <w:lvlText w:val="%8."/>
      <w:lvlJc w:val="left"/>
      <w:pPr>
        <w:tabs>
          <w:tab w:val="num" w:pos="6105"/>
        </w:tabs>
        <w:ind w:left="6105" w:hanging="360"/>
      </w:pPr>
    </w:lvl>
    <w:lvl w:ilvl="8" w:tplc="C73E21E8" w:tentative="1">
      <w:start w:val="1"/>
      <w:numFmt w:val="lowerRoman"/>
      <w:lvlText w:val="%9."/>
      <w:lvlJc w:val="right"/>
      <w:pPr>
        <w:tabs>
          <w:tab w:val="num" w:pos="6825"/>
        </w:tabs>
        <w:ind w:left="6825" w:hanging="180"/>
      </w:pPr>
    </w:lvl>
  </w:abstractNum>
  <w:abstractNum w:abstractNumId="7" w15:restartNumberingAfterBreak="0">
    <w:nsid w:val="54010345"/>
    <w:multiLevelType w:val="hybridMultilevel"/>
    <w:tmpl w:val="9B242DE2"/>
    <w:lvl w:ilvl="0" w:tplc="7F847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B922936"/>
    <w:multiLevelType w:val="multilevel"/>
    <w:tmpl w:val="7128A02A"/>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62467317"/>
    <w:multiLevelType w:val="hybridMultilevel"/>
    <w:tmpl w:val="375878F2"/>
    <w:lvl w:ilvl="0" w:tplc="F4CAA5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14F3C2D"/>
    <w:multiLevelType w:val="multilevel"/>
    <w:tmpl w:val="A99078AC"/>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num w:numId="1" w16cid:durableId="1269849282">
    <w:abstractNumId w:val="0"/>
  </w:num>
  <w:num w:numId="2" w16cid:durableId="180627904">
    <w:abstractNumId w:val="2"/>
  </w:num>
  <w:num w:numId="3" w16cid:durableId="2057269831">
    <w:abstractNumId w:val="8"/>
  </w:num>
  <w:num w:numId="4" w16cid:durableId="2061243107">
    <w:abstractNumId w:val="10"/>
  </w:num>
  <w:num w:numId="5" w16cid:durableId="1056584712">
    <w:abstractNumId w:val="6"/>
  </w:num>
  <w:num w:numId="6" w16cid:durableId="985282268">
    <w:abstractNumId w:val="4"/>
  </w:num>
  <w:num w:numId="7" w16cid:durableId="1036127716">
    <w:abstractNumId w:val="1"/>
  </w:num>
  <w:num w:numId="8" w16cid:durableId="1223833057">
    <w:abstractNumId w:val="9"/>
  </w:num>
  <w:num w:numId="9" w16cid:durableId="1646424472">
    <w:abstractNumId w:val="3"/>
  </w:num>
  <w:num w:numId="10" w16cid:durableId="821502503">
    <w:abstractNumId w:val="7"/>
  </w:num>
  <w:num w:numId="11" w16cid:durableId="2021082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21"/>
    <w:rsid w:val="00010179"/>
    <w:rsid w:val="00026EF3"/>
    <w:rsid w:val="0004561B"/>
    <w:rsid w:val="000500F8"/>
    <w:rsid w:val="0007403C"/>
    <w:rsid w:val="00097D31"/>
    <w:rsid w:val="000A792A"/>
    <w:rsid w:val="000B3AEF"/>
    <w:rsid w:val="000E6231"/>
    <w:rsid w:val="000F03B2"/>
    <w:rsid w:val="00115CE3"/>
    <w:rsid w:val="0011670F"/>
    <w:rsid w:val="00140632"/>
    <w:rsid w:val="0016136D"/>
    <w:rsid w:val="00186B9C"/>
    <w:rsid w:val="001A5FBD"/>
    <w:rsid w:val="001C32A8"/>
    <w:rsid w:val="001C7CE2"/>
    <w:rsid w:val="001E53E5"/>
    <w:rsid w:val="002013D6"/>
    <w:rsid w:val="00207DD1"/>
    <w:rsid w:val="0021412F"/>
    <w:rsid w:val="002147F8"/>
    <w:rsid w:val="00236560"/>
    <w:rsid w:val="00256E32"/>
    <w:rsid w:val="00260B37"/>
    <w:rsid w:val="0028175D"/>
    <w:rsid w:val="0029794D"/>
    <w:rsid w:val="002A23B1"/>
    <w:rsid w:val="002B4FD2"/>
    <w:rsid w:val="002C64CD"/>
    <w:rsid w:val="002E54BE"/>
    <w:rsid w:val="00315C82"/>
    <w:rsid w:val="00317E16"/>
    <w:rsid w:val="00322635"/>
    <w:rsid w:val="003322C5"/>
    <w:rsid w:val="00386CF9"/>
    <w:rsid w:val="00386E73"/>
    <w:rsid w:val="003A2384"/>
    <w:rsid w:val="003D216B"/>
    <w:rsid w:val="00421BD1"/>
    <w:rsid w:val="00451D9B"/>
    <w:rsid w:val="0048387B"/>
    <w:rsid w:val="004964FF"/>
    <w:rsid w:val="004C74A2"/>
    <w:rsid w:val="005230A7"/>
    <w:rsid w:val="0055043C"/>
    <w:rsid w:val="005B2800"/>
    <w:rsid w:val="005B3753"/>
    <w:rsid w:val="005C6B9A"/>
    <w:rsid w:val="005E365C"/>
    <w:rsid w:val="005F6D36"/>
    <w:rsid w:val="005F7562"/>
    <w:rsid w:val="005F7DEF"/>
    <w:rsid w:val="00605865"/>
    <w:rsid w:val="00611B9E"/>
    <w:rsid w:val="00631C5C"/>
    <w:rsid w:val="00695149"/>
    <w:rsid w:val="006E58E2"/>
    <w:rsid w:val="006F2075"/>
    <w:rsid w:val="007112E3"/>
    <w:rsid w:val="007143EE"/>
    <w:rsid w:val="00724E8F"/>
    <w:rsid w:val="00735804"/>
    <w:rsid w:val="00741278"/>
    <w:rsid w:val="00747755"/>
    <w:rsid w:val="00750ABC"/>
    <w:rsid w:val="00751008"/>
    <w:rsid w:val="0076673C"/>
    <w:rsid w:val="007770AC"/>
    <w:rsid w:val="00796661"/>
    <w:rsid w:val="007B32BE"/>
    <w:rsid w:val="007F12CE"/>
    <w:rsid w:val="007F4F01"/>
    <w:rsid w:val="007F69A6"/>
    <w:rsid w:val="0083405A"/>
    <w:rsid w:val="00837FC4"/>
    <w:rsid w:val="00847B0A"/>
    <w:rsid w:val="00876BAD"/>
    <w:rsid w:val="00886A38"/>
    <w:rsid w:val="00887771"/>
    <w:rsid w:val="008A17EF"/>
    <w:rsid w:val="008F2E0C"/>
    <w:rsid w:val="009110D2"/>
    <w:rsid w:val="009132D4"/>
    <w:rsid w:val="00960A66"/>
    <w:rsid w:val="009800E7"/>
    <w:rsid w:val="009A4293"/>
    <w:rsid w:val="009A7968"/>
    <w:rsid w:val="009F7D32"/>
    <w:rsid w:val="00A24EB9"/>
    <w:rsid w:val="00A333F8"/>
    <w:rsid w:val="00A73F8E"/>
    <w:rsid w:val="00A969E7"/>
    <w:rsid w:val="00AF2EAD"/>
    <w:rsid w:val="00B0593F"/>
    <w:rsid w:val="00B10C08"/>
    <w:rsid w:val="00B43E11"/>
    <w:rsid w:val="00B70DDF"/>
    <w:rsid w:val="00B831B4"/>
    <w:rsid w:val="00B83576"/>
    <w:rsid w:val="00B96DDD"/>
    <w:rsid w:val="00BB7D5A"/>
    <w:rsid w:val="00BC3AE1"/>
    <w:rsid w:val="00BD2261"/>
    <w:rsid w:val="00BF54F3"/>
    <w:rsid w:val="00C21AE2"/>
    <w:rsid w:val="00C61739"/>
    <w:rsid w:val="00CA7D5E"/>
    <w:rsid w:val="00CC0121"/>
    <w:rsid w:val="00CC4111"/>
    <w:rsid w:val="00CF25B5"/>
    <w:rsid w:val="00CF3559"/>
    <w:rsid w:val="00DA0DE4"/>
    <w:rsid w:val="00DB093F"/>
    <w:rsid w:val="00DB468B"/>
    <w:rsid w:val="00E11B07"/>
    <w:rsid w:val="00E24A39"/>
    <w:rsid w:val="00E41E47"/>
    <w:rsid w:val="00E72F2C"/>
    <w:rsid w:val="00F36AAA"/>
    <w:rsid w:val="00F4490F"/>
    <w:rsid w:val="00F54C8F"/>
    <w:rsid w:val="00F55F9F"/>
    <w:rsid w:val="00F63BDF"/>
    <w:rsid w:val="00F737E5"/>
    <w:rsid w:val="00FB6A4E"/>
    <w:rsid w:val="00FB790C"/>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3CEA00"/>
  <w15:chartTrackingRefBased/>
  <w15:docId w15:val="{7C3FDA03-9B24-4B8E-A0C0-7786906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style>
  <w:style w:type="paragraph" w:styleId="af2">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3">
    <w:name w:val="annotation subject"/>
    <w:basedOn w:val="15"/>
    <w:next w:val="15"/>
    <w:rPr>
      <w:b/>
      <w:bCs/>
    </w:rPr>
  </w:style>
  <w:style w:type="paragraph" w:styleId="af4">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5">
    <w:name w:val="List Paragraph"/>
    <w:basedOn w:val="a"/>
    <w:uiPriority w:val="34"/>
    <w:qFormat/>
    <w:pPr>
      <w:ind w:left="720"/>
      <w:contextualSpacing/>
    </w:pPr>
  </w:style>
  <w:style w:type="paragraph" w:customStyle="1" w:styleId="af6">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
  </w:style>
  <w:style w:type="paragraph" w:styleId="afa">
    <w:name w:val="No Spacing"/>
    <w:uiPriority w:val="1"/>
    <w:qFormat/>
    <w:rsid w:val="005B2800"/>
    <w:rPr>
      <w:sz w:val="24"/>
      <w:szCs w:val="24"/>
    </w:rPr>
  </w:style>
  <w:style w:type="table" w:styleId="afb">
    <w:name w:val="Table Grid"/>
    <w:basedOn w:val="a1"/>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Верхний колонтитул Знак"/>
    <w:link w:val="af"/>
    <w:uiPriority w:val="99"/>
    <w:rsid w:val="00010179"/>
    <w:rPr>
      <w:sz w:val="24"/>
      <w:szCs w:val="24"/>
      <w:lang w:eastAsia="zh-CN"/>
    </w:rPr>
  </w:style>
  <w:style w:type="paragraph" w:styleId="afc">
    <w:name w:val="Normal (Web)"/>
    <w:basedOn w:val="a"/>
    <w:uiPriority w:val="99"/>
    <w:qFormat/>
    <w:rsid w:val="00C61739"/>
    <w:pPr>
      <w:suppressAutoHyphens w:val="0"/>
      <w:spacing w:before="100" w:beforeAutospacing="1" w:after="100" w:afterAutospacing="1"/>
    </w:pPr>
    <w:rPr>
      <w:lang w:eastAsia="ru-RU"/>
    </w:rPr>
  </w:style>
  <w:style w:type="character" w:styleId="afd">
    <w:name w:val="Strong"/>
    <w:qFormat/>
    <w:rsid w:val="00C61739"/>
    <w:rPr>
      <w:b/>
      <w:bCs/>
    </w:rPr>
  </w:style>
  <w:style w:type="paragraph" w:customStyle="1" w:styleId="ConsPlusNormal">
    <w:name w:val="ConsPlusNormal"/>
    <w:qFormat/>
    <w:rsid w:val="00317E16"/>
    <w:pPr>
      <w:suppressAutoHyphens/>
      <w:ind w:firstLine="720"/>
    </w:pPr>
    <w:rPr>
      <w:rFonts w:ascii="Arial" w:hAnsi="Arial" w:cs="Arial"/>
    </w:rPr>
  </w:style>
  <w:style w:type="paragraph" w:customStyle="1" w:styleId="-N">
    <w:name w:val="Список-N"/>
    <w:basedOn w:val="af5"/>
    <w:qFormat/>
    <w:rsid w:val="00317E16"/>
    <w:pPr>
      <w:widowControl w:val="0"/>
      <w:numPr>
        <w:numId w:val="4"/>
      </w:numPr>
      <w:spacing w:line="276" w:lineRule="auto"/>
      <w:jc w:val="both"/>
    </w:pPr>
    <w:rPr>
      <w:rFonts w:ascii="Calibri" w:eastAsiaTheme="minorHAnsi" w:hAnsi="Calibri" w:cstheme="minorBidi"/>
      <w:sz w:val="28"/>
      <w:szCs w:val="28"/>
      <w:lang w:eastAsia="en-US"/>
    </w:rPr>
  </w:style>
  <w:style w:type="paragraph" w:customStyle="1" w:styleId="18">
    <w:name w:val="Прощание1"/>
    <w:basedOn w:val="a"/>
    <w:qFormat/>
    <w:rsid w:val="00317E16"/>
    <w:pPr>
      <w:keepNext/>
      <w:keepLines/>
      <w:spacing w:line="276" w:lineRule="auto"/>
      <w:jc w:val="right"/>
      <w:outlineLvl w:val="2"/>
    </w:pPr>
    <w:rPr>
      <w:rFonts w:ascii="Calibri" w:eastAsiaTheme="majorEastAsia" w:hAnsi="Calibri" w:cstheme="minorBidi"/>
      <w:bCs/>
      <w:sz w:val="28"/>
      <w:szCs w:val="28"/>
      <w:lang w:eastAsia="en-US"/>
    </w:rPr>
  </w:style>
  <w:style w:type="paragraph" w:styleId="23">
    <w:name w:val="Body Text Indent 2"/>
    <w:basedOn w:val="a"/>
    <w:link w:val="24"/>
    <w:uiPriority w:val="99"/>
    <w:semiHidden/>
    <w:unhideWhenUsed/>
    <w:rsid w:val="00315C82"/>
    <w:pPr>
      <w:spacing w:after="120" w:line="480" w:lineRule="auto"/>
      <w:ind w:left="283"/>
    </w:pPr>
  </w:style>
  <w:style w:type="character" w:customStyle="1" w:styleId="24">
    <w:name w:val="Основной текст с отступом 2 Знак"/>
    <w:basedOn w:val="a0"/>
    <w:link w:val="23"/>
    <w:uiPriority w:val="99"/>
    <w:semiHidden/>
    <w:rsid w:val="00315C8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54;&#1048;\&#1064;&#1040;&#1041;&#1051;&#1054;&#1053;&#1067;%20&#1041;&#1051;&#1040;&#1053;&#1050;&#1054;&#1042;\&#1052;&#1054;_&#1041;&#1083;&#1072;&#1085;&#1082;&#1080;\&#1053;&#1055;&#1040;\&#1053;&#1086;&#1074;&#1072;&#1103;%20&#1087;&#1072;&#1087;&#1082;&#1072;\&#1042;&#1086;&#1083;&#1086;&#1074;&#1089;&#1082;&#1080;&#1081;%20&#1088;-&#1085;%20&#1044;&#1074;&#1086;&#1088;&#1080;&#1082;&#1086;&#1074;&#1089;&#1082;&#1086;&#1077;_&#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560D-6511-4BB2-A93B-53300918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Воловский р-н Двориковское_постановление</Template>
  <TotalTime>10</TotalTime>
  <Pages>1</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dc:subject>
  <dc:creator>Титова Наталья Владимировна</dc:creator>
  <cp:keywords/>
  <cp:lastModifiedBy>Пользователь</cp:lastModifiedBy>
  <cp:revision>16</cp:revision>
  <cp:lastPrinted>2023-07-07T12:55:00Z</cp:lastPrinted>
  <dcterms:created xsi:type="dcterms:W3CDTF">2023-08-15T07:33:00Z</dcterms:created>
  <dcterms:modified xsi:type="dcterms:W3CDTF">2023-08-31T12:54:00Z</dcterms:modified>
</cp:coreProperties>
</file>